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07" w14:textId="77777777" w:rsidR="00EC733C" w:rsidRDefault="00EC733C" w:rsidP="00EC733C">
      <w:pPr>
        <w:ind w:left="108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Protokoll Dienstgespräch 3.11. 22 10h</w:t>
      </w:r>
    </w:p>
    <w:p w14:paraId="57C51526" w14:textId="583EB922" w:rsidR="00EC733C" w:rsidRDefault="00EC733C" w:rsidP="00EC733C">
      <w:pPr>
        <w:ind w:left="108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Anwesend: Beate, Markus, Matthias, Hannah, Johanna</w:t>
      </w:r>
    </w:p>
    <w:p w14:paraId="0B75011C" w14:textId="5396B5B0" w:rsidR="00EC733C" w:rsidRDefault="00EC733C" w:rsidP="00EC733C">
      <w:pPr>
        <w:ind w:left="1080"/>
        <w:rPr>
          <w:rFonts w:asciiTheme="majorHAnsi" w:hAnsiTheme="majorHAnsi" w:cstheme="majorHAnsi"/>
          <w:b/>
          <w:sz w:val="28"/>
          <w:szCs w:val="28"/>
        </w:rPr>
      </w:pPr>
      <w:r w:rsidRPr="005A09B4">
        <w:rPr>
          <w:rFonts w:asciiTheme="majorHAnsi" w:hAnsiTheme="majorHAnsi" w:cstheme="majorHAnsi"/>
          <w:b/>
          <w:sz w:val="28"/>
          <w:szCs w:val="28"/>
        </w:rPr>
        <w:t>Protokollcheck</w:t>
      </w:r>
    </w:p>
    <w:p w14:paraId="584A54CC" w14:textId="60875197" w:rsidR="00EC733C" w:rsidRPr="00EC733C" w:rsidRDefault="00EC733C" w:rsidP="00EC733C">
      <w:pPr>
        <w:ind w:left="108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-</w:t>
      </w:r>
      <w:r>
        <w:rPr>
          <w:rFonts w:asciiTheme="majorHAnsi" w:hAnsiTheme="majorHAnsi" w:cstheme="majorHAnsi"/>
          <w:bCs/>
          <w:sz w:val="24"/>
          <w:szCs w:val="24"/>
        </w:rPr>
        <w:t xml:space="preserve">Feedback: </w:t>
      </w:r>
      <w:r>
        <w:rPr>
          <w:rFonts w:asciiTheme="majorHAnsi" w:hAnsiTheme="majorHAnsi" w:cstheme="majorHAnsi"/>
          <w:bCs/>
          <w:sz w:val="24"/>
          <w:szCs w:val="24"/>
        </w:rPr>
        <w:t xml:space="preserve">Spendenquittungen für Sachspenden können ausgestellt werden, Bsp. Bäcker: Soll Rechnung stellen, und schreiben auf Betrag wird verzichtet. </w:t>
      </w:r>
    </w:p>
    <w:p w14:paraId="36A3F711" w14:textId="77777777" w:rsidR="00EC733C" w:rsidRDefault="00EC733C" w:rsidP="00EC733C">
      <w:pPr>
        <w:pStyle w:val="Listenabsatz"/>
        <w:rPr>
          <w:rFonts w:asciiTheme="majorHAnsi" w:hAnsiTheme="majorHAnsi" w:cstheme="majorHAnsi"/>
          <w:b/>
          <w:sz w:val="28"/>
          <w:szCs w:val="28"/>
        </w:rPr>
      </w:pPr>
    </w:p>
    <w:p w14:paraId="7620A547" w14:textId="1964DBBC" w:rsidR="00EC733C" w:rsidRPr="00EC733C" w:rsidRDefault="00EC733C" w:rsidP="00EC733C">
      <w:pPr>
        <w:pStyle w:val="Listenabsatz"/>
        <w:numPr>
          <w:ilvl w:val="1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Alison</w:t>
      </w:r>
    </w:p>
    <w:p w14:paraId="4D4E7DAF" w14:textId="79486BC1" w:rsidR="00EC733C" w:rsidRDefault="00D97B81" w:rsidP="00EC733C">
      <w:pPr>
        <w:ind w:left="108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-</w:t>
      </w:r>
      <w:r w:rsidR="00EC733C" w:rsidRPr="00EC733C">
        <w:rPr>
          <w:rFonts w:asciiTheme="majorHAnsi" w:hAnsiTheme="majorHAnsi" w:cstheme="majorHAnsi"/>
          <w:bCs/>
          <w:sz w:val="24"/>
          <w:szCs w:val="24"/>
        </w:rPr>
        <w:t xml:space="preserve">Macht in Zukunft </w:t>
      </w:r>
      <w:proofErr w:type="gramStart"/>
      <w:r w:rsidR="00EC733C" w:rsidRPr="00EC733C">
        <w:rPr>
          <w:rFonts w:asciiTheme="majorHAnsi" w:hAnsiTheme="majorHAnsi" w:cstheme="majorHAnsi"/>
          <w:bCs/>
          <w:sz w:val="24"/>
          <w:szCs w:val="24"/>
        </w:rPr>
        <w:t>Homeoffice</w:t>
      </w:r>
      <w:proofErr w:type="gramEnd"/>
      <w:r w:rsidR="00EC733C" w:rsidRPr="00EC733C">
        <w:rPr>
          <w:rFonts w:asciiTheme="majorHAnsi" w:hAnsiTheme="majorHAnsi" w:cstheme="majorHAnsi"/>
          <w:bCs/>
          <w:sz w:val="24"/>
          <w:szCs w:val="24"/>
        </w:rPr>
        <w:t xml:space="preserve"> wenn sie online Schule hat, das ist normalerweise Donnerstags der Fall. Enge Absprache mit Beate.</w:t>
      </w:r>
    </w:p>
    <w:p w14:paraId="571AC013" w14:textId="2397F980" w:rsidR="00EC733C" w:rsidRDefault="00EC733C" w:rsidP="00EC733C">
      <w:pPr>
        <w:ind w:left="108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- </w:t>
      </w:r>
      <w:r w:rsidRPr="00D97B81">
        <w:rPr>
          <w:rFonts w:asciiTheme="majorHAnsi" w:hAnsiTheme="majorHAnsi" w:cstheme="majorHAnsi"/>
          <w:bCs/>
          <w:sz w:val="24"/>
          <w:szCs w:val="24"/>
          <w:u w:val="single"/>
        </w:rPr>
        <w:t>Abrechnung von Belegen außerhalb von Alisons Arbeitszeit: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184B6690" w14:textId="781659E2" w:rsidR="00EC733C" w:rsidRDefault="00EC733C" w:rsidP="00EC733C">
      <w:pPr>
        <w:ind w:left="108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Wenn über Alison abgerechnet wird bitte nur für Dinge die in ihrer Arbeitszeit gekauft werden, alle anderen Belege bitte selbst abrechnen (Vorstrecken und dann beim Bistum einreichen).</w:t>
      </w:r>
    </w:p>
    <w:p w14:paraId="596A597B" w14:textId="4C28C05E" w:rsidR="00EC733C" w:rsidRPr="00EC733C" w:rsidRDefault="00EC733C" w:rsidP="00EC733C">
      <w:pPr>
        <w:ind w:left="108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-Bei den Finanzen muss ab den 1.1. auf bestimmte Dinge beim Abrechnen geachtet werden. Das Handout wird von Beate und Alison</w:t>
      </w:r>
      <w:r w:rsidR="00D97B81">
        <w:rPr>
          <w:rFonts w:asciiTheme="majorHAnsi" w:hAnsiTheme="majorHAnsi" w:cstheme="majorHAnsi"/>
          <w:bCs/>
          <w:sz w:val="24"/>
          <w:szCs w:val="24"/>
        </w:rPr>
        <w:t xml:space="preserve"> geprüft und dann alles relevante an uns weitergeleitet.</w:t>
      </w:r>
    </w:p>
    <w:p w14:paraId="6745E536" w14:textId="77777777" w:rsidR="00EC733C" w:rsidRPr="006356EA" w:rsidRDefault="00EC733C" w:rsidP="00EC733C">
      <w:pPr>
        <w:pStyle w:val="Listenabsatz"/>
        <w:numPr>
          <w:ilvl w:val="1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Beate </w:t>
      </w:r>
    </w:p>
    <w:p w14:paraId="350938B3" w14:textId="77777777" w:rsidR="00D97B81" w:rsidRDefault="00EC733C" w:rsidP="00EC733C">
      <w:pPr>
        <w:pStyle w:val="Listenabsatz"/>
        <w:ind w:left="1440"/>
        <w:rPr>
          <w:rFonts w:asciiTheme="majorHAnsi" w:hAnsiTheme="majorHAnsi" w:cstheme="majorHAnsi"/>
          <w:sz w:val="28"/>
          <w:szCs w:val="28"/>
        </w:rPr>
      </w:pPr>
      <w:r w:rsidRPr="006356EA">
        <w:rPr>
          <w:rFonts w:asciiTheme="majorHAnsi" w:hAnsiTheme="majorHAnsi" w:cstheme="majorHAnsi"/>
          <w:sz w:val="28"/>
          <w:szCs w:val="28"/>
        </w:rPr>
        <w:t xml:space="preserve">- </w:t>
      </w:r>
      <w:r w:rsidRPr="00D97B81">
        <w:rPr>
          <w:rFonts w:asciiTheme="majorHAnsi" w:hAnsiTheme="majorHAnsi" w:cstheme="majorHAnsi"/>
          <w:sz w:val="24"/>
          <w:szCs w:val="24"/>
          <w:u w:val="single"/>
        </w:rPr>
        <w:t xml:space="preserve">Raumnutzung </w:t>
      </w:r>
      <w:proofErr w:type="gramStart"/>
      <w:r w:rsidRPr="00D97B81">
        <w:rPr>
          <w:rFonts w:asciiTheme="majorHAnsi" w:hAnsiTheme="majorHAnsi" w:cstheme="majorHAnsi"/>
          <w:sz w:val="24"/>
          <w:szCs w:val="24"/>
          <w:u w:val="single"/>
        </w:rPr>
        <w:t>KHG Gruppen</w:t>
      </w:r>
      <w:proofErr w:type="gramEnd"/>
      <w:r w:rsidRPr="00D97B81">
        <w:rPr>
          <w:rFonts w:asciiTheme="majorHAnsi" w:hAnsiTheme="majorHAnsi" w:cstheme="majorHAnsi"/>
          <w:sz w:val="24"/>
          <w:szCs w:val="24"/>
          <w:u w:val="single"/>
        </w:rPr>
        <w:t>/Lernraum</w:t>
      </w:r>
      <w:r w:rsidRPr="006356EA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748EF63" w14:textId="77777777" w:rsidR="000E4361" w:rsidRDefault="00D97B81" w:rsidP="00EC733C">
      <w:pPr>
        <w:pStyle w:val="Listenabsatz"/>
        <w:ind w:left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Die Lernphase geht wieder los, der Gruppenraum soll dafür in Zukunft wieder zur Verfügung gestellt werden. </w:t>
      </w:r>
    </w:p>
    <w:p w14:paraId="7F7740F3" w14:textId="65FC334D" w:rsidR="00EC733C" w:rsidRDefault="000E4361" w:rsidP="00EC733C">
      <w:pPr>
        <w:pStyle w:val="Listenabsatz"/>
        <w:ind w:left="1440"/>
        <w:rPr>
          <w:rFonts w:asciiTheme="majorHAnsi" w:hAnsiTheme="majorHAnsi" w:cstheme="majorHAnsi"/>
          <w:sz w:val="28"/>
          <w:szCs w:val="28"/>
        </w:rPr>
      </w:pPr>
      <w:r w:rsidRPr="000E4361">
        <w:rPr>
          <w:rFonts w:asciiTheme="majorHAnsi" w:hAnsiTheme="majorHAnsi" w:cstheme="majorHAnsi"/>
          <w:sz w:val="24"/>
          <w:szCs w:val="24"/>
        </w:rPr>
        <w:t>Keine Gruppen in den Gruppenraum am Wochenende lassen, auch keine eigenen, nur wenn ein Hauptamtlicher dabei ist.</w:t>
      </w:r>
      <w:r w:rsidR="00EC733C" w:rsidRPr="006356EA">
        <w:rPr>
          <w:rFonts w:asciiTheme="majorHAnsi" w:hAnsiTheme="majorHAnsi" w:cstheme="majorHAnsi"/>
          <w:sz w:val="28"/>
          <w:szCs w:val="28"/>
        </w:rPr>
        <w:br/>
      </w:r>
      <w:r w:rsidR="00D97B81" w:rsidRPr="00D97B81">
        <w:rPr>
          <w:rFonts w:asciiTheme="majorHAnsi" w:hAnsiTheme="majorHAnsi" w:cstheme="majorHAnsi"/>
          <w:sz w:val="24"/>
          <w:szCs w:val="24"/>
        </w:rPr>
        <w:t xml:space="preserve">- </w:t>
      </w:r>
      <w:r w:rsidR="00EC733C" w:rsidRPr="00D97B81">
        <w:rPr>
          <w:rFonts w:asciiTheme="majorHAnsi" w:hAnsiTheme="majorHAnsi" w:cstheme="majorHAnsi"/>
          <w:sz w:val="24"/>
          <w:szCs w:val="24"/>
          <w:u w:val="single"/>
        </w:rPr>
        <w:t>Raum der Stille-Nutzung tagsüber (Reinigung)</w:t>
      </w:r>
      <w:r w:rsidR="00EC733C" w:rsidRPr="006356EA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1736370" w14:textId="4A6EDDAD" w:rsidR="000E4361" w:rsidRDefault="000E4361" w:rsidP="00EC733C">
      <w:pPr>
        <w:pStyle w:val="Listenabsatz"/>
        <w:ind w:left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Die Papiertücher sind viel Müll und alle 2 Tage leer. Markus klärt, dass die Handtücher mitgebracht werden im Gespräch.</w:t>
      </w:r>
    </w:p>
    <w:p w14:paraId="7135F135" w14:textId="16DDD0A7" w:rsidR="000E4361" w:rsidRDefault="000E4361" w:rsidP="00EC733C">
      <w:pPr>
        <w:pStyle w:val="Listenabsatz"/>
        <w:ind w:left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Die Toilette wird abgeschlossen, diese soll nicht genutzt werden. </w:t>
      </w:r>
    </w:p>
    <w:p w14:paraId="569A4679" w14:textId="561E5D8E" w:rsidR="002F2AD0" w:rsidRPr="000E4361" w:rsidRDefault="002F2AD0" w:rsidP="00EC733C">
      <w:pPr>
        <w:pStyle w:val="Listenabsatz"/>
        <w:ind w:left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Die </w:t>
      </w:r>
      <w:proofErr w:type="spellStart"/>
      <w:r>
        <w:rPr>
          <w:rFonts w:asciiTheme="majorHAnsi" w:hAnsiTheme="majorHAnsi" w:cstheme="majorHAnsi"/>
          <w:sz w:val="24"/>
          <w:szCs w:val="24"/>
        </w:rPr>
        <w:t>Chicoleute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müssen die Tür am Dienstende die Haustüre </w:t>
      </w:r>
      <w:proofErr w:type="gramStart"/>
      <w:r>
        <w:rPr>
          <w:rFonts w:asciiTheme="majorHAnsi" w:hAnsiTheme="majorHAnsi" w:cstheme="majorHAnsi"/>
          <w:sz w:val="24"/>
          <w:szCs w:val="24"/>
        </w:rPr>
        <w:t>zu</w:t>
      </w:r>
      <w:r w:rsidR="00D71D59">
        <w:rPr>
          <w:rFonts w:asciiTheme="majorHAnsi" w:hAnsiTheme="majorHAnsi" w:cstheme="majorHAnsi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 xml:space="preserve">  Bürgersteig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D71D59">
        <w:rPr>
          <w:rFonts w:asciiTheme="majorHAnsi" w:hAnsiTheme="majorHAnsi" w:cstheme="majorHAnsi"/>
          <w:sz w:val="24"/>
          <w:szCs w:val="24"/>
        </w:rPr>
        <w:t xml:space="preserve">hin </w:t>
      </w:r>
      <w:r>
        <w:rPr>
          <w:rFonts w:asciiTheme="majorHAnsi" w:hAnsiTheme="majorHAnsi" w:cstheme="majorHAnsi"/>
          <w:sz w:val="24"/>
          <w:szCs w:val="24"/>
        </w:rPr>
        <w:t>kontrollieren, diese muss feste zugezogen werden.</w:t>
      </w:r>
    </w:p>
    <w:p w14:paraId="2F0C5550" w14:textId="77777777" w:rsidR="00EC733C" w:rsidRDefault="00EC733C" w:rsidP="00EC733C">
      <w:pPr>
        <w:pStyle w:val="Listenabsatz"/>
        <w:numPr>
          <w:ilvl w:val="1"/>
          <w:numId w:val="1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Hannah</w:t>
      </w:r>
    </w:p>
    <w:p w14:paraId="0731B249" w14:textId="3B005FC2" w:rsidR="00EC733C" w:rsidRDefault="00EC733C" w:rsidP="00EC733C">
      <w:pPr>
        <w:pStyle w:val="Listenabsatz"/>
        <w:ind w:left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="002F2AD0">
        <w:rPr>
          <w:rFonts w:asciiTheme="majorHAnsi" w:hAnsiTheme="majorHAnsi" w:cstheme="majorHAnsi"/>
          <w:sz w:val="24"/>
          <w:szCs w:val="24"/>
        </w:rPr>
        <w:t xml:space="preserve">Bitte die Küche und Schneidetisch immer </w:t>
      </w:r>
      <w:proofErr w:type="gramStart"/>
      <w:r w:rsidR="002F2AD0">
        <w:rPr>
          <w:rFonts w:asciiTheme="majorHAnsi" w:hAnsiTheme="majorHAnsi" w:cstheme="majorHAnsi"/>
          <w:sz w:val="24"/>
          <w:szCs w:val="24"/>
        </w:rPr>
        <w:t>frei halten</w:t>
      </w:r>
      <w:proofErr w:type="gramEnd"/>
      <w:r w:rsidR="002F2AD0">
        <w:rPr>
          <w:rFonts w:asciiTheme="majorHAnsi" w:hAnsiTheme="majorHAnsi" w:cstheme="majorHAnsi"/>
          <w:sz w:val="24"/>
          <w:szCs w:val="24"/>
        </w:rPr>
        <w:t xml:space="preserve">, denn wenn jemand schnell dort arbeiten möchte, steht meistens etwas rum. Bitte drauf achten. </w:t>
      </w:r>
    </w:p>
    <w:p w14:paraId="18667A1C" w14:textId="7D1DAAEA" w:rsidR="002F2AD0" w:rsidRDefault="002F2AD0" w:rsidP="00EC733C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-</w:t>
      </w:r>
      <w:r>
        <w:rPr>
          <w:rFonts w:asciiTheme="majorHAnsi" w:hAnsiTheme="majorHAnsi" w:cstheme="majorHAnsi"/>
          <w:bCs/>
          <w:sz w:val="24"/>
          <w:szCs w:val="24"/>
        </w:rPr>
        <w:t>Apfelschorle wird in Zukunft oben in der KHG nicht mehr zur Verfügung stehen, wir brauchen sie hier nicht.</w:t>
      </w:r>
    </w:p>
    <w:p w14:paraId="7632D861" w14:textId="271EFE2F" w:rsidR="002F2AD0" w:rsidRDefault="002F2AD0" w:rsidP="00EC733C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  <w:r w:rsidRPr="00D60C9F">
        <w:rPr>
          <w:rFonts w:asciiTheme="majorHAnsi" w:hAnsiTheme="majorHAnsi" w:cstheme="majorHAnsi"/>
          <w:b/>
          <w:sz w:val="24"/>
          <w:szCs w:val="24"/>
          <w:u w:val="single"/>
        </w:rPr>
        <w:t>-</w:t>
      </w:r>
      <w:r w:rsidRPr="00D60C9F">
        <w:rPr>
          <w:rFonts w:asciiTheme="majorHAnsi" w:hAnsiTheme="majorHAnsi" w:cstheme="majorHAnsi"/>
          <w:bCs/>
          <w:sz w:val="24"/>
          <w:szCs w:val="24"/>
          <w:u w:val="single"/>
        </w:rPr>
        <w:t>Psychische Belastungen/ Angststörung:</w:t>
      </w:r>
      <w:r w:rsidRPr="002F2AD0">
        <w:rPr>
          <w:rFonts w:asciiTheme="majorHAnsi" w:hAnsiTheme="majorHAnsi" w:cstheme="majorHAnsi"/>
          <w:bCs/>
          <w:sz w:val="24"/>
          <w:szCs w:val="24"/>
        </w:rPr>
        <w:t xml:space="preserve"> Was bieten wir an?</w:t>
      </w:r>
    </w:p>
    <w:p w14:paraId="6B0A11BD" w14:textId="3E651201" w:rsidR="002F2AD0" w:rsidRDefault="002F2AD0" w:rsidP="00EC733C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  <w:r w:rsidRPr="002F2AD0">
        <w:rPr>
          <w:rFonts w:asciiTheme="majorHAnsi" w:hAnsiTheme="majorHAnsi" w:cstheme="majorHAnsi"/>
          <w:bCs/>
          <w:sz w:val="24"/>
          <w:szCs w:val="24"/>
        </w:rPr>
        <w:t xml:space="preserve">Als Referent käme </w:t>
      </w:r>
      <w:r w:rsidR="00596916">
        <w:rPr>
          <w:rFonts w:asciiTheme="majorHAnsi" w:hAnsiTheme="majorHAnsi" w:cstheme="majorHAnsi"/>
          <w:bCs/>
          <w:sz w:val="24"/>
          <w:szCs w:val="24"/>
        </w:rPr>
        <w:t>Lyra in Frage. Die Idee ist eine Veranstaltung für Betroffene an der</w:t>
      </w:r>
    </w:p>
    <w:p w14:paraId="2D38931B" w14:textId="4BF0391A" w:rsidR="00596916" w:rsidRDefault="00596916" w:rsidP="00EC733C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Handwerkszeug gelernt werden kann. Es könnte dann auch eine Weiterführung geben, ähnlich wie die Trauergruppe.</w:t>
      </w:r>
    </w:p>
    <w:p w14:paraId="5806ADAF" w14:textId="2BC566DB" w:rsidR="00596916" w:rsidRDefault="00596916" w:rsidP="00EC733C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</w:p>
    <w:p w14:paraId="4F07AF22" w14:textId="4340CCCA" w:rsidR="00483648" w:rsidRDefault="00483648" w:rsidP="00EC733C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Erstveranstaltung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ca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 2h, 300, einmal deutsch und einmal englisch. Markus wird die Absprache einleiten</w:t>
      </w:r>
    </w:p>
    <w:p w14:paraId="27FD3E85" w14:textId="77777777" w:rsidR="00D60C9F" w:rsidRPr="002F2AD0" w:rsidRDefault="00D60C9F" w:rsidP="00D60C9F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</w:p>
    <w:p w14:paraId="1891544B" w14:textId="771D282F" w:rsidR="00EC733C" w:rsidRDefault="00EC733C" w:rsidP="00EC733C">
      <w:pPr>
        <w:pStyle w:val="Listenabsatz"/>
        <w:numPr>
          <w:ilvl w:val="1"/>
          <w:numId w:val="1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Johanna</w:t>
      </w:r>
    </w:p>
    <w:p w14:paraId="2E922D5C" w14:textId="4C495BEC" w:rsidR="00D60C9F" w:rsidRDefault="00D60C9F" w:rsidP="00D60C9F">
      <w:pPr>
        <w:pStyle w:val="Listenabsatz"/>
        <w:ind w:left="1440"/>
      </w:pPr>
      <w:proofErr w:type="gramStart"/>
      <w:r w:rsidRPr="00D60C9F">
        <w:rPr>
          <w:u w:val="single"/>
        </w:rPr>
        <w:t>-</w:t>
      </w:r>
      <w:r w:rsidRPr="00D60C9F">
        <w:rPr>
          <w:u w:val="single"/>
        </w:rPr>
        <w:t>„</w:t>
      </w:r>
      <w:proofErr w:type="gramEnd"/>
      <w:r w:rsidRPr="00D60C9F">
        <w:rPr>
          <w:u w:val="single"/>
        </w:rPr>
        <w:t>Akuthilfe bei Nebenkostenerhöhung“</w:t>
      </w:r>
      <w:r>
        <w:rPr>
          <w:u w:val="single"/>
        </w:rPr>
        <w:t xml:space="preserve"> </w:t>
      </w:r>
      <w:r>
        <w:t xml:space="preserve">Go aus den </w:t>
      </w:r>
      <w:proofErr w:type="spellStart"/>
      <w:r>
        <w:t>KHGn</w:t>
      </w:r>
      <w:proofErr w:type="spellEnd"/>
      <w:r>
        <w:t xml:space="preserve"> für die </w:t>
      </w:r>
      <w:r>
        <w:t>Anfrage</w:t>
      </w:r>
      <w:r>
        <w:t xml:space="preserve"> beim</w:t>
      </w:r>
      <w:r>
        <w:t xml:space="preserve"> Bistum </w:t>
      </w:r>
    </w:p>
    <w:p w14:paraId="52A13AC6" w14:textId="51FA63FB" w:rsidR="00D60C9F" w:rsidRDefault="00D60C9F" w:rsidP="00D60C9F">
      <w:pPr>
        <w:ind w:firstLine="708"/>
      </w:pPr>
      <w:r>
        <w:t xml:space="preserve">Beim Treffen am 15. 11. In Jülich wird es auf die TO gepackt. </w:t>
      </w:r>
    </w:p>
    <w:p w14:paraId="39F1E010" w14:textId="34515A5A" w:rsidR="00D60C9F" w:rsidRPr="00D60C9F" w:rsidRDefault="00D60C9F" w:rsidP="00D60C9F">
      <w:pPr>
        <w:pStyle w:val="Listenabsatz"/>
        <w:numPr>
          <w:ilvl w:val="0"/>
          <w:numId w:val="7"/>
        </w:numPr>
        <w:rPr>
          <w:u w:val="single"/>
        </w:rPr>
      </w:pPr>
      <w:r w:rsidRPr="00D60C9F">
        <w:rPr>
          <w:u w:val="single"/>
        </w:rPr>
        <w:t>Anfrage Quellpunkt Notschlafplatz</w:t>
      </w:r>
      <w:r>
        <w:t xml:space="preserve"> positiv: Kann im Akutfall angefragt werden für einzelne.</w:t>
      </w:r>
      <w:r>
        <w:t xml:space="preserve"> </w:t>
      </w:r>
    </w:p>
    <w:p w14:paraId="7974703F" w14:textId="77777777" w:rsidR="00D60C9F" w:rsidRDefault="00D60C9F" w:rsidP="00D60C9F">
      <w:pPr>
        <w:pStyle w:val="Listenabsatz"/>
      </w:pPr>
    </w:p>
    <w:p w14:paraId="6AC4A75A" w14:textId="44B06AEA" w:rsidR="00D60C9F" w:rsidRDefault="00D60C9F" w:rsidP="00D60C9F">
      <w:pPr>
        <w:pStyle w:val="Listenabsatz"/>
      </w:pPr>
      <w:r w:rsidRPr="00D71D59">
        <w:rPr>
          <w:u w:val="single"/>
        </w:rPr>
        <w:t>KAAD Regionaltreffen</w:t>
      </w:r>
      <w:r>
        <w:t xml:space="preserve"> Vorschlag 30.11.</w:t>
      </w:r>
      <w:r>
        <w:t xml:space="preserve"> </w:t>
      </w:r>
      <w:r>
        <w:t xml:space="preserve">11-13h ohne Matthias </w:t>
      </w:r>
    </w:p>
    <w:p w14:paraId="1555238E" w14:textId="77777777" w:rsidR="00D60C9F" w:rsidRDefault="00D60C9F" w:rsidP="00D60C9F"/>
    <w:p w14:paraId="7E41BBCD" w14:textId="5C19373A" w:rsidR="00D60C9F" w:rsidRDefault="00D60C9F" w:rsidP="00D71D59">
      <w:pPr>
        <w:pStyle w:val="Listenabsatz"/>
        <w:numPr>
          <w:ilvl w:val="0"/>
          <w:numId w:val="7"/>
        </w:numPr>
      </w:pPr>
      <w:r w:rsidRPr="00D71D59">
        <w:rPr>
          <w:u w:val="single"/>
        </w:rPr>
        <w:t xml:space="preserve">Benefizkonzert </w:t>
      </w:r>
      <w:r>
        <w:t>am Fr. 2. Dezember:  Plakat, Werbung</w:t>
      </w:r>
      <w:r>
        <w:t xml:space="preserve"> kann anlaufen. Bilder kommen von den Musikern. Keine Technik nötig für den Abend</w:t>
      </w:r>
    </w:p>
    <w:p w14:paraId="3ACE90AC" w14:textId="77777777" w:rsidR="00D60C9F" w:rsidRDefault="00D60C9F" w:rsidP="00D60C9F">
      <w:pPr>
        <w:pStyle w:val="Listenabsatz"/>
      </w:pPr>
    </w:p>
    <w:p w14:paraId="349B8292" w14:textId="77777777" w:rsidR="00D60C9F" w:rsidRPr="00D60C9F" w:rsidRDefault="00D60C9F" w:rsidP="00D60C9F">
      <w:pPr>
        <w:rPr>
          <w:rFonts w:asciiTheme="majorHAnsi" w:hAnsiTheme="majorHAnsi" w:cstheme="majorHAnsi"/>
          <w:b/>
          <w:sz w:val="28"/>
          <w:szCs w:val="28"/>
        </w:rPr>
      </w:pPr>
    </w:p>
    <w:p w14:paraId="1A5B7673" w14:textId="426D6727" w:rsidR="00EC733C" w:rsidRDefault="00EC733C" w:rsidP="00D71D59">
      <w:pPr>
        <w:pStyle w:val="Listenabsatz"/>
        <w:numPr>
          <w:ilvl w:val="0"/>
          <w:numId w:val="7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Markus </w:t>
      </w:r>
    </w:p>
    <w:p w14:paraId="7A1B0926" w14:textId="083A07C4" w:rsidR="00AE1B49" w:rsidRPr="00AE1B49" w:rsidRDefault="00AE1B49" w:rsidP="00AE1B49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  <w:r w:rsidRPr="00D60C9F">
        <w:rPr>
          <w:rFonts w:asciiTheme="majorHAnsi" w:hAnsiTheme="majorHAnsi" w:cstheme="majorHAnsi"/>
          <w:bCs/>
          <w:sz w:val="24"/>
          <w:szCs w:val="24"/>
          <w:u w:val="single"/>
        </w:rPr>
        <w:t>-Städtetag:</w:t>
      </w:r>
      <w:r w:rsidRPr="00AE1B49">
        <w:rPr>
          <w:rFonts w:asciiTheme="majorHAnsi" w:hAnsiTheme="majorHAnsi" w:cstheme="majorHAnsi"/>
          <w:bCs/>
          <w:sz w:val="24"/>
          <w:szCs w:val="24"/>
        </w:rPr>
        <w:t xml:space="preserve"> unser Thema Wartschleife wird größere Kreise ziehen, auf NWR </w:t>
      </w:r>
      <w:proofErr w:type="spellStart"/>
      <w:r w:rsidRPr="00AE1B49">
        <w:rPr>
          <w:rFonts w:asciiTheme="majorHAnsi" w:hAnsiTheme="majorHAnsi" w:cstheme="majorHAnsi"/>
          <w:bCs/>
          <w:sz w:val="24"/>
          <w:szCs w:val="24"/>
        </w:rPr>
        <w:t>Städtebene</w:t>
      </w:r>
      <w:proofErr w:type="spellEnd"/>
      <w:r w:rsidRPr="00AE1B49">
        <w:rPr>
          <w:rFonts w:asciiTheme="majorHAnsi" w:hAnsiTheme="majorHAnsi" w:cstheme="majorHAnsi"/>
          <w:bCs/>
          <w:sz w:val="24"/>
          <w:szCs w:val="24"/>
        </w:rPr>
        <w:t xml:space="preserve">. </w:t>
      </w:r>
    </w:p>
    <w:p w14:paraId="3548A9F8" w14:textId="6257C7EF" w:rsidR="00AE1B49" w:rsidRDefault="00AE1B49" w:rsidP="00AE1B49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  <w:r w:rsidRPr="00AE1B49">
        <w:rPr>
          <w:rFonts w:asciiTheme="majorHAnsi" w:hAnsiTheme="majorHAnsi" w:cstheme="majorHAnsi"/>
          <w:bCs/>
          <w:sz w:val="24"/>
          <w:szCs w:val="24"/>
        </w:rPr>
        <w:t>Gespräch wird stattfinden mit unserer Jury und Herrn Jöris und Frau Nolte</w:t>
      </w:r>
      <w:r>
        <w:rPr>
          <w:rFonts w:asciiTheme="majorHAnsi" w:hAnsiTheme="majorHAnsi" w:cstheme="majorHAnsi"/>
          <w:bCs/>
          <w:sz w:val="24"/>
          <w:szCs w:val="24"/>
        </w:rPr>
        <w:t xml:space="preserve">, Termin voraussichtlich Ende November. Frau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Pauwel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 von den </w:t>
      </w:r>
      <w:proofErr w:type="gramStart"/>
      <w:r>
        <w:rPr>
          <w:rFonts w:asciiTheme="majorHAnsi" w:hAnsiTheme="majorHAnsi" w:cstheme="majorHAnsi"/>
          <w:bCs/>
          <w:sz w:val="24"/>
          <w:szCs w:val="24"/>
        </w:rPr>
        <w:t>Grüne  ist</w:t>
      </w:r>
      <w:proofErr w:type="gramEnd"/>
      <w:r>
        <w:rPr>
          <w:rFonts w:asciiTheme="majorHAnsi" w:hAnsiTheme="majorHAnsi" w:cstheme="majorHAnsi"/>
          <w:bCs/>
          <w:sz w:val="24"/>
          <w:szCs w:val="24"/>
        </w:rPr>
        <w:t xml:space="preserve"> Markus unangenehm angegangen, bei einer Begegnung, Markus konnte souverän regieren. </w:t>
      </w:r>
    </w:p>
    <w:p w14:paraId="5C9DF969" w14:textId="77777777" w:rsidR="00701C33" w:rsidRDefault="00701C33" w:rsidP="00AE1B49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</w:p>
    <w:p w14:paraId="72A6382F" w14:textId="337605F7" w:rsidR="00AE1B49" w:rsidRDefault="00AE1B49" w:rsidP="00AE1B49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-</w:t>
      </w:r>
      <w:r w:rsidRPr="00D71D59">
        <w:rPr>
          <w:rFonts w:asciiTheme="majorHAnsi" w:hAnsiTheme="majorHAnsi" w:cstheme="majorHAnsi"/>
          <w:bCs/>
          <w:sz w:val="24"/>
          <w:szCs w:val="24"/>
          <w:u w:val="single"/>
        </w:rPr>
        <w:t>Film des Dialoges der Religionen</w:t>
      </w:r>
      <w:r>
        <w:rPr>
          <w:rFonts w:asciiTheme="majorHAnsi" w:hAnsiTheme="majorHAnsi" w:cstheme="majorHAnsi"/>
          <w:bCs/>
          <w:sz w:val="24"/>
          <w:szCs w:val="24"/>
        </w:rPr>
        <w:t xml:space="preserve"> ist fertig. Wird von uns mitgezahlt. </w:t>
      </w:r>
    </w:p>
    <w:p w14:paraId="51CF9FE2" w14:textId="77777777" w:rsidR="00701C33" w:rsidRDefault="00701C33" w:rsidP="00AE1B49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</w:p>
    <w:p w14:paraId="2EF7732E" w14:textId="25358210" w:rsidR="00AE1B49" w:rsidRDefault="00AE1B49" w:rsidP="00AE1B49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-</w:t>
      </w:r>
      <w:r w:rsidR="00701C33" w:rsidRPr="00D71D59">
        <w:rPr>
          <w:rFonts w:asciiTheme="majorHAnsi" w:hAnsiTheme="majorHAnsi" w:cstheme="majorHAnsi"/>
          <w:bCs/>
          <w:sz w:val="24"/>
          <w:szCs w:val="24"/>
          <w:u w:val="single"/>
        </w:rPr>
        <w:t>Christian Reeves</w:t>
      </w:r>
      <w:r w:rsidR="00701C33">
        <w:rPr>
          <w:rFonts w:asciiTheme="majorHAnsi" w:hAnsiTheme="majorHAnsi" w:cstheme="majorHAnsi"/>
          <w:bCs/>
          <w:sz w:val="24"/>
          <w:szCs w:val="24"/>
        </w:rPr>
        <w:t xml:space="preserve"> wird eventuell im Dezember eine Beihilfe von uns bekommen. Heinrich Böll und </w:t>
      </w:r>
      <w:proofErr w:type="spellStart"/>
      <w:r w:rsidR="00701C33">
        <w:rPr>
          <w:rFonts w:asciiTheme="majorHAnsi" w:hAnsiTheme="majorHAnsi" w:cstheme="majorHAnsi"/>
          <w:bCs/>
          <w:sz w:val="24"/>
          <w:szCs w:val="24"/>
        </w:rPr>
        <w:t>RosaLuxembourg</w:t>
      </w:r>
      <w:proofErr w:type="spellEnd"/>
      <w:r w:rsidR="00701C33">
        <w:rPr>
          <w:rFonts w:asciiTheme="majorHAnsi" w:hAnsiTheme="majorHAnsi" w:cstheme="majorHAnsi"/>
          <w:bCs/>
          <w:sz w:val="24"/>
          <w:szCs w:val="24"/>
        </w:rPr>
        <w:t xml:space="preserve"> Stiftung käme als Stipendienwerk in Frage. </w:t>
      </w:r>
    </w:p>
    <w:p w14:paraId="10CB54F1" w14:textId="77777777" w:rsidR="00701C33" w:rsidRDefault="00701C33" w:rsidP="00AE1B49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</w:p>
    <w:p w14:paraId="187F4E59" w14:textId="374F91B2" w:rsidR="00701C33" w:rsidRDefault="00701C33" w:rsidP="00AE1B49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-</w:t>
      </w:r>
      <w:r w:rsidRPr="00D71D59">
        <w:rPr>
          <w:rFonts w:asciiTheme="majorHAnsi" w:hAnsiTheme="majorHAnsi" w:cstheme="majorHAnsi"/>
          <w:bCs/>
          <w:sz w:val="24"/>
          <w:szCs w:val="24"/>
          <w:u w:val="single"/>
        </w:rPr>
        <w:t xml:space="preserve">Projekt </w:t>
      </w:r>
      <w:proofErr w:type="gramStart"/>
      <w:r w:rsidRPr="00D71D59">
        <w:rPr>
          <w:rFonts w:asciiTheme="majorHAnsi" w:hAnsiTheme="majorHAnsi" w:cstheme="majorHAnsi"/>
          <w:bCs/>
          <w:sz w:val="24"/>
          <w:szCs w:val="24"/>
          <w:u w:val="single"/>
        </w:rPr>
        <w:t>über die Guaraní</w:t>
      </w:r>
      <w:proofErr w:type="gramEnd"/>
      <w:r>
        <w:rPr>
          <w:rFonts w:asciiTheme="majorHAnsi" w:hAnsiTheme="majorHAnsi" w:cstheme="majorHAnsi"/>
          <w:bCs/>
          <w:sz w:val="24"/>
          <w:szCs w:val="24"/>
        </w:rPr>
        <w:t xml:space="preserve"> aus Bolivien. Anfrage: Wollen wir über die Guaraní (Moderne Sklaverei) berichten, damit in Zukunft noch </w:t>
      </w:r>
      <w:proofErr w:type="gramStart"/>
      <w:r>
        <w:rPr>
          <w:rFonts w:asciiTheme="majorHAnsi" w:hAnsiTheme="majorHAnsi" w:cstheme="majorHAnsi"/>
          <w:bCs/>
          <w:sz w:val="24"/>
          <w:szCs w:val="24"/>
        </w:rPr>
        <w:t>mehr  Menschen</w:t>
      </w:r>
      <w:proofErr w:type="gramEnd"/>
      <w:r>
        <w:rPr>
          <w:rFonts w:asciiTheme="majorHAnsi" w:hAnsiTheme="majorHAnsi" w:cstheme="majorHAnsi"/>
          <w:bCs/>
          <w:sz w:val="24"/>
          <w:szCs w:val="24"/>
        </w:rPr>
        <w:t xml:space="preserve"> freigekauft werden können.</w:t>
      </w:r>
    </w:p>
    <w:p w14:paraId="02952EA3" w14:textId="691CF82D" w:rsidR="00701C33" w:rsidRDefault="00701C33" w:rsidP="00AE1B49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Wollen wir einen Infoabend</w:t>
      </w:r>
      <w:r w:rsidR="009A2B9C">
        <w:rPr>
          <w:rFonts w:asciiTheme="majorHAnsi" w:hAnsiTheme="majorHAnsi" w:cstheme="majorHAnsi"/>
          <w:bCs/>
          <w:sz w:val="24"/>
          <w:szCs w:val="24"/>
        </w:rPr>
        <w:t xml:space="preserve"> für und mit Studierenden in Kooperation mit der Theologie der RWTH anbahnen? Ja, wenn wir Studierende aktivieren können. Markus wird auf die RWTH zugehen und dort die Anfrage aufnehmen. </w:t>
      </w:r>
    </w:p>
    <w:p w14:paraId="013A92F0" w14:textId="77777777" w:rsidR="00AE1B49" w:rsidRPr="00AE1B49" w:rsidRDefault="00AE1B49" w:rsidP="00AE1B49">
      <w:pPr>
        <w:pStyle w:val="Listenabsatz"/>
        <w:ind w:left="1440"/>
        <w:rPr>
          <w:rFonts w:asciiTheme="majorHAnsi" w:hAnsiTheme="majorHAnsi" w:cstheme="majorHAnsi"/>
          <w:bCs/>
          <w:sz w:val="24"/>
          <w:szCs w:val="24"/>
        </w:rPr>
      </w:pPr>
    </w:p>
    <w:p w14:paraId="41DBCBE8" w14:textId="77777777" w:rsidR="00EC733C" w:rsidRDefault="00EC733C" w:rsidP="00EC733C">
      <w:pPr>
        <w:pStyle w:val="Listenabsatz"/>
        <w:numPr>
          <w:ilvl w:val="1"/>
          <w:numId w:val="1"/>
        </w:numPr>
        <w:rPr>
          <w:rFonts w:asciiTheme="majorHAnsi" w:hAnsiTheme="majorHAnsi" w:cstheme="majorHAnsi"/>
          <w:b/>
          <w:sz w:val="28"/>
          <w:szCs w:val="28"/>
        </w:rPr>
      </w:pPr>
      <w:r w:rsidRPr="005A09B4">
        <w:rPr>
          <w:rFonts w:asciiTheme="majorHAnsi" w:hAnsiTheme="majorHAnsi" w:cstheme="majorHAnsi"/>
          <w:b/>
          <w:sz w:val="28"/>
          <w:szCs w:val="28"/>
        </w:rPr>
        <w:t>Matthias</w:t>
      </w:r>
    </w:p>
    <w:p w14:paraId="282A4A9D" w14:textId="53A1827E" w:rsidR="00EC733C" w:rsidRDefault="00EC733C" w:rsidP="00EC733C">
      <w:pPr>
        <w:pStyle w:val="KeinLeerraum"/>
        <w:ind w:left="708" w:firstLine="708"/>
        <w:rPr>
          <w:rFonts w:asciiTheme="majorHAnsi" w:hAnsiTheme="majorHAnsi" w:cstheme="majorHAnsi"/>
          <w:sz w:val="24"/>
          <w:szCs w:val="24"/>
        </w:rPr>
      </w:pPr>
      <w:r w:rsidRPr="009A2B9C">
        <w:rPr>
          <w:rFonts w:asciiTheme="majorHAnsi" w:hAnsiTheme="majorHAnsi" w:cstheme="majorHAnsi"/>
          <w:sz w:val="24"/>
          <w:szCs w:val="24"/>
        </w:rPr>
        <w:t xml:space="preserve">- </w:t>
      </w:r>
      <w:r w:rsidRPr="00D71D59">
        <w:rPr>
          <w:rFonts w:asciiTheme="majorHAnsi" w:hAnsiTheme="majorHAnsi" w:cstheme="majorHAnsi"/>
          <w:sz w:val="24"/>
          <w:szCs w:val="24"/>
          <w:u w:val="single"/>
        </w:rPr>
        <w:t>Nebenkosten Büroetage</w:t>
      </w:r>
    </w:p>
    <w:p w14:paraId="7617FF33" w14:textId="29FFD0F9" w:rsidR="009A2B9C" w:rsidRDefault="00AA0455" w:rsidP="00AA0455">
      <w:pPr>
        <w:pStyle w:val="KeinLeerraum"/>
        <w:ind w:left="141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Im vergangenen Jahr hat „die </w:t>
      </w:r>
      <w:proofErr w:type="gramStart"/>
      <w:r>
        <w:rPr>
          <w:rFonts w:asciiTheme="majorHAnsi" w:hAnsiTheme="majorHAnsi" w:cstheme="majorHAnsi"/>
          <w:sz w:val="24"/>
          <w:szCs w:val="24"/>
        </w:rPr>
        <w:t>KHG Etage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“ 7000Euro Heizkosten verbraucht. Bitte weiterhin darauf achten, </w:t>
      </w:r>
      <w:proofErr w:type="spellStart"/>
      <w:r>
        <w:rPr>
          <w:rFonts w:asciiTheme="majorHAnsi" w:hAnsiTheme="majorHAnsi" w:cstheme="majorHAnsi"/>
          <w:sz w:val="24"/>
          <w:szCs w:val="24"/>
        </w:rPr>
        <w:t>Engergie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zu sparen.</w:t>
      </w:r>
    </w:p>
    <w:p w14:paraId="511E9C37" w14:textId="77777777" w:rsidR="00AA0455" w:rsidRPr="009A2B9C" w:rsidRDefault="00AA0455" w:rsidP="00AA0455">
      <w:pPr>
        <w:pStyle w:val="KeinLeerraum"/>
        <w:ind w:left="1416"/>
        <w:rPr>
          <w:rFonts w:asciiTheme="majorHAnsi" w:hAnsiTheme="majorHAnsi" w:cstheme="majorHAnsi"/>
          <w:sz w:val="24"/>
          <w:szCs w:val="24"/>
        </w:rPr>
      </w:pPr>
    </w:p>
    <w:p w14:paraId="797D3FE0" w14:textId="6917B005" w:rsidR="00EC733C" w:rsidRDefault="00EC733C" w:rsidP="00EC733C">
      <w:pPr>
        <w:pStyle w:val="KeinLeerraum"/>
        <w:rPr>
          <w:rFonts w:asciiTheme="majorHAnsi" w:hAnsiTheme="majorHAnsi" w:cstheme="majorHAnsi"/>
          <w:sz w:val="24"/>
          <w:szCs w:val="24"/>
        </w:rPr>
      </w:pPr>
      <w:r w:rsidRPr="009A2B9C">
        <w:rPr>
          <w:rFonts w:asciiTheme="majorHAnsi" w:hAnsiTheme="majorHAnsi" w:cstheme="majorHAnsi"/>
          <w:sz w:val="24"/>
          <w:szCs w:val="24"/>
        </w:rPr>
        <w:tab/>
      </w:r>
      <w:r w:rsidRPr="009A2B9C">
        <w:rPr>
          <w:rFonts w:asciiTheme="majorHAnsi" w:hAnsiTheme="majorHAnsi" w:cstheme="majorHAnsi"/>
          <w:sz w:val="24"/>
          <w:szCs w:val="24"/>
        </w:rPr>
        <w:tab/>
        <w:t xml:space="preserve">- </w:t>
      </w:r>
      <w:proofErr w:type="spellStart"/>
      <w:r w:rsidRPr="00D71D59">
        <w:rPr>
          <w:rFonts w:asciiTheme="majorHAnsi" w:hAnsiTheme="majorHAnsi" w:cstheme="majorHAnsi"/>
          <w:sz w:val="24"/>
          <w:szCs w:val="24"/>
          <w:u w:val="single"/>
        </w:rPr>
        <w:t>Cusanusauswahlgespräche</w:t>
      </w:r>
      <w:proofErr w:type="spellEnd"/>
    </w:p>
    <w:p w14:paraId="4CC89532" w14:textId="2DC9C28B" w:rsidR="00093A29" w:rsidRDefault="00093A29" w:rsidP="00093A29">
      <w:pPr>
        <w:pStyle w:val="KeinLeerraum"/>
        <w:ind w:left="141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Ab dem 18. 11. werden Anfragen für </w:t>
      </w:r>
      <w:proofErr w:type="spellStart"/>
      <w:r>
        <w:rPr>
          <w:rFonts w:asciiTheme="majorHAnsi" w:hAnsiTheme="majorHAnsi" w:cstheme="majorHAnsi"/>
          <w:sz w:val="24"/>
          <w:szCs w:val="24"/>
        </w:rPr>
        <w:t>Cusanusgepräche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angefragt werden, bis zum 30. 1. werden diese fällig werden; bitte Hannah, Matthias, Markus, Johanna Zeitfenster für </w:t>
      </w:r>
      <w:r w:rsidR="000338B3">
        <w:rPr>
          <w:rFonts w:asciiTheme="majorHAnsi" w:hAnsiTheme="majorHAnsi" w:cstheme="majorHAnsi"/>
          <w:sz w:val="24"/>
          <w:szCs w:val="24"/>
        </w:rPr>
        <w:t>Gespräche angeben.</w:t>
      </w:r>
    </w:p>
    <w:p w14:paraId="05D6D151" w14:textId="77777777" w:rsidR="00093A29" w:rsidRDefault="00093A29" w:rsidP="00EC733C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436462E1" w14:textId="0940E17F" w:rsidR="00EC733C" w:rsidRDefault="000338B3" w:rsidP="000338B3">
      <w:pPr>
        <w:pStyle w:val="KeinLeerraum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Es gab ein </w:t>
      </w:r>
      <w:r w:rsidR="00093A29" w:rsidRPr="00D71D59">
        <w:rPr>
          <w:rFonts w:asciiTheme="majorHAnsi" w:hAnsiTheme="majorHAnsi" w:cstheme="majorHAnsi"/>
          <w:sz w:val="24"/>
          <w:szCs w:val="24"/>
          <w:u w:val="single"/>
        </w:rPr>
        <w:t xml:space="preserve">Zusammenkommen mit der </w:t>
      </w:r>
      <w:r w:rsidR="00AA0455" w:rsidRPr="00D71D59">
        <w:rPr>
          <w:rFonts w:asciiTheme="majorHAnsi" w:hAnsiTheme="majorHAnsi" w:cstheme="majorHAnsi"/>
          <w:sz w:val="24"/>
          <w:szCs w:val="24"/>
          <w:u w:val="single"/>
        </w:rPr>
        <w:t>Caritas</w:t>
      </w:r>
      <w:r w:rsidR="00AA0455">
        <w:rPr>
          <w:rFonts w:asciiTheme="majorHAnsi" w:hAnsiTheme="majorHAnsi" w:cstheme="majorHAnsi"/>
          <w:sz w:val="24"/>
          <w:szCs w:val="24"/>
        </w:rPr>
        <w:t xml:space="preserve"> </w:t>
      </w:r>
      <w:r w:rsidR="00093A29">
        <w:rPr>
          <w:rFonts w:asciiTheme="majorHAnsi" w:hAnsiTheme="majorHAnsi" w:cstheme="majorHAnsi"/>
          <w:sz w:val="24"/>
          <w:szCs w:val="24"/>
        </w:rPr>
        <w:t>um gemeinsame Überschneidungen zu sondieren.</w:t>
      </w:r>
    </w:p>
    <w:p w14:paraId="19177A57" w14:textId="77777777" w:rsidR="000338B3" w:rsidRDefault="000338B3" w:rsidP="000338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48F486E8" w14:textId="75E04E57" w:rsidR="000338B3" w:rsidRDefault="000338B3" w:rsidP="000338B3">
      <w:pPr>
        <w:pStyle w:val="KeinLeerraum"/>
        <w:rPr>
          <w:rFonts w:asciiTheme="majorHAnsi" w:hAnsiTheme="majorHAnsi" w:cstheme="majorHAnsi"/>
          <w:sz w:val="24"/>
          <w:szCs w:val="24"/>
        </w:rPr>
      </w:pPr>
      <w:r w:rsidRPr="000338B3">
        <w:rPr>
          <w:rFonts w:asciiTheme="majorHAnsi" w:hAnsiTheme="majorHAnsi" w:cstheme="majorHAnsi"/>
          <w:b/>
          <w:bCs/>
          <w:sz w:val="24"/>
          <w:szCs w:val="24"/>
        </w:rPr>
        <w:t>Berichte: Indientag</w:t>
      </w:r>
      <w:r>
        <w:rPr>
          <w:rFonts w:asciiTheme="majorHAnsi" w:hAnsiTheme="majorHAnsi" w:cstheme="majorHAnsi"/>
          <w:sz w:val="24"/>
          <w:szCs w:val="24"/>
        </w:rPr>
        <w:t xml:space="preserve"> war klasse, ganzer Erfolg. Ca 400-500 Leute waren da. Im Saal war der Altersschnitt recht hoch, aber auch sehr viele Studis. In zwei Jahren wird es den nächsten geben. </w:t>
      </w:r>
    </w:p>
    <w:p w14:paraId="392A49B4" w14:textId="50E1E5FC" w:rsidR="000338B3" w:rsidRDefault="000338B3" w:rsidP="000338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2D4C5EAE" w14:textId="55CACB32" w:rsidR="000C7638" w:rsidRDefault="000C7638" w:rsidP="000338B3">
      <w:pPr>
        <w:pStyle w:val="KeinLeerraum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="000338B3">
        <w:rPr>
          <w:rFonts w:asciiTheme="majorHAnsi" w:hAnsiTheme="majorHAnsi" w:cstheme="majorHAnsi"/>
          <w:sz w:val="24"/>
          <w:szCs w:val="24"/>
        </w:rPr>
        <w:t xml:space="preserve">Am Donnerstag: </w:t>
      </w:r>
      <w:r w:rsidR="000338B3" w:rsidRPr="00D71D59">
        <w:rPr>
          <w:rFonts w:asciiTheme="majorHAnsi" w:hAnsiTheme="majorHAnsi" w:cstheme="majorHAnsi"/>
          <w:b/>
          <w:bCs/>
          <w:sz w:val="24"/>
          <w:szCs w:val="24"/>
        </w:rPr>
        <w:t>Antirassismus Training,</w:t>
      </w:r>
      <w:r w:rsidR="000338B3">
        <w:rPr>
          <w:rFonts w:asciiTheme="majorHAnsi" w:hAnsiTheme="majorHAnsi" w:cstheme="majorHAnsi"/>
          <w:sz w:val="24"/>
          <w:szCs w:val="24"/>
        </w:rPr>
        <w:t xml:space="preserve"> das </w:t>
      </w:r>
      <w:proofErr w:type="spellStart"/>
      <w:r w:rsidR="000338B3">
        <w:rPr>
          <w:rFonts w:asciiTheme="majorHAnsi" w:hAnsiTheme="majorHAnsi" w:cstheme="majorHAnsi"/>
          <w:sz w:val="24"/>
          <w:szCs w:val="24"/>
        </w:rPr>
        <w:t>Chicoteam</w:t>
      </w:r>
      <w:proofErr w:type="spellEnd"/>
      <w:r w:rsidR="000338B3">
        <w:rPr>
          <w:rFonts w:asciiTheme="majorHAnsi" w:hAnsiTheme="majorHAnsi" w:cstheme="majorHAnsi"/>
          <w:sz w:val="24"/>
          <w:szCs w:val="24"/>
        </w:rPr>
        <w:t xml:space="preserve"> soll mitmachen können. </w:t>
      </w:r>
      <w:r>
        <w:rPr>
          <w:rFonts w:asciiTheme="majorHAnsi" w:hAnsiTheme="majorHAnsi" w:cstheme="majorHAnsi"/>
          <w:sz w:val="24"/>
          <w:szCs w:val="24"/>
        </w:rPr>
        <w:t xml:space="preserve">Auch andere dürfen noch eingeladen werden, sollen sich anmelden bei Markus. </w:t>
      </w:r>
    </w:p>
    <w:p w14:paraId="712B17CF" w14:textId="77777777" w:rsidR="000C7638" w:rsidRDefault="000C7638" w:rsidP="000338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0F480A8A" w14:textId="1D3D5AA2" w:rsidR="000C7638" w:rsidRDefault="000C7638" w:rsidP="000338B3">
      <w:pPr>
        <w:pStyle w:val="KeinLeerraum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Pr="00D71D59">
        <w:rPr>
          <w:rFonts w:asciiTheme="majorHAnsi" w:hAnsiTheme="majorHAnsi" w:cstheme="majorHAnsi"/>
          <w:b/>
          <w:bCs/>
          <w:sz w:val="24"/>
          <w:szCs w:val="24"/>
        </w:rPr>
        <w:t>3 Es für Afrika</w:t>
      </w:r>
      <w:r>
        <w:rPr>
          <w:rFonts w:asciiTheme="majorHAnsi" w:hAnsiTheme="majorHAnsi" w:cstheme="majorHAnsi"/>
          <w:sz w:val="24"/>
          <w:szCs w:val="24"/>
        </w:rPr>
        <w:t xml:space="preserve"> sind von Markus vorgeschlagen worden, </w:t>
      </w:r>
      <w:proofErr w:type="spellStart"/>
      <w:r>
        <w:rPr>
          <w:rFonts w:asciiTheme="majorHAnsi" w:hAnsiTheme="majorHAnsi" w:cstheme="majorHAnsi"/>
          <w:sz w:val="24"/>
          <w:szCs w:val="24"/>
        </w:rPr>
        <w:t>Rwth-INSpire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6F06FD1" w14:textId="1008A257" w:rsidR="000C7638" w:rsidRDefault="000C7638" w:rsidP="000338B3">
      <w:pPr>
        <w:pStyle w:val="KeinLeerraum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Pr="00D71D59">
        <w:rPr>
          <w:rFonts w:asciiTheme="majorHAnsi" w:hAnsiTheme="majorHAnsi" w:cstheme="majorHAnsi"/>
          <w:b/>
          <w:bCs/>
          <w:sz w:val="24"/>
          <w:szCs w:val="24"/>
        </w:rPr>
        <w:t>Nobisanfrage</w:t>
      </w:r>
      <w:proofErr w:type="spellEnd"/>
      <w:r w:rsidRPr="00D71D5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für das </w:t>
      </w:r>
      <w:r w:rsidR="00D71D59">
        <w:rPr>
          <w:rFonts w:asciiTheme="majorHAnsi" w:hAnsiTheme="majorHAnsi" w:cstheme="majorHAnsi"/>
          <w:b/>
          <w:bCs/>
          <w:sz w:val="24"/>
          <w:szCs w:val="24"/>
        </w:rPr>
        <w:t>Obdachlosenf</w:t>
      </w:r>
      <w:r w:rsidRPr="00D71D59">
        <w:rPr>
          <w:rFonts w:asciiTheme="majorHAnsi" w:hAnsiTheme="majorHAnsi" w:cstheme="majorHAnsi"/>
          <w:b/>
          <w:bCs/>
          <w:sz w:val="24"/>
          <w:szCs w:val="24"/>
        </w:rPr>
        <w:t>rühstück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D71D59">
        <w:rPr>
          <w:rFonts w:asciiTheme="majorHAnsi" w:hAnsiTheme="majorHAnsi" w:cstheme="majorHAnsi"/>
          <w:sz w:val="24"/>
          <w:szCs w:val="24"/>
        </w:rPr>
        <w:t>macht Markus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8BEA182" w14:textId="77777777" w:rsidR="000C7638" w:rsidRDefault="000C7638" w:rsidP="000338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743AC037" w14:textId="40FD64EA" w:rsidR="000C7638" w:rsidRDefault="000C7638" w:rsidP="000338B3">
      <w:pPr>
        <w:pStyle w:val="KeinLeerraum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-RWTH wird eventuell </w:t>
      </w:r>
      <w:r w:rsidRPr="00D71D59">
        <w:rPr>
          <w:rFonts w:asciiTheme="majorHAnsi" w:hAnsiTheme="majorHAnsi" w:cstheme="majorHAnsi"/>
          <w:b/>
          <w:bCs/>
          <w:sz w:val="24"/>
          <w:szCs w:val="24"/>
        </w:rPr>
        <w:t>alte Laptops</w:t>
      </w:r>
      <w:r>
        <w:rPr>
          <w:rFonts w:asciiTheme="majorHAnsi" w:hAnsiTheme="majorHAnsi" w:cstheme="majorHAnsi"/>
          <w:sz w:val="24"/>
          <w:szCs w:val="24"/>
        </w:rPr>
        <w:t xml:space="preserve"> spenden.</w:t>
      </w:r>
      <w:r w:rsidR="00D71D59">
        <w:rPr>
          <w:rFonts w:asciiTheme="majorHAnsi" w:hAnsiTheme="majorHAnsi" w:cstheme="majorHAnsi"/>
          <w:sz w:val="24"/>
          <w:szCs w:val="24"/>
        </w:rPr>
        <w:t xml:space="preserve"> Wer Bedürftige kennt, bitte melden.</w:t>
      </w:r>
    </w:p>
    <w:p w14:paraId="23D9CED4" w14:textId="77777777" w:rsidR="000338B3" w:rsidRDefault="000338B3" w:rsidP="000338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3B1F7355" w14:textId="77777777" w:rsidR="000338B3" w:rsidRPr="000338B3" w:rsidRDefault="000338B3" w:rsidP="000338B3">
      <w:pPr>
        <w:pStyle w:val="KeinLeerraum"/>
        <w:rPr>
          <w:rFonts w:asciiTheme="majorHAnsi" w:hAnsiTheme="majorHAnsi" w:cstheme="majorHAnsi"/>
          <w:sz w:val="24"/>
          <w:szCs w:val="24"/>
        </w:rPr>
      </w:pPr>
    </w:p>
    <w:p w14:paraId="7D323C0F" w14:textId="77777777" w:rsidR="00EC733C" w:rsidRDefault="00EC733C" w:rsidP="00EC733C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b/>
          <w:sz w:val="28"/>
          <w:szCs w:val="28"/>
        </w:rPr>
      </w:pPr>
      <w:r w:rsidRPr="005A09B4">
        <w:rPr>
          <w:rFonts w:asciiTheme="majorHAnsi" w:hAnsiTheme="majorHAnsi" w:cstheme="majorHAnsi"/>
          <w:b/>
          <w:sz w:val="28"/>
          <w:szCs w:val="28"/>
        </w:rPr>
        <w:t>Termine</w:t>
      </w:r>
    </w:p>
    <w:p w14:paraId="0B3701FD" w14:textId="06126B66" w:rsidR="00EC733C" w:rsidRDefault="000338B3" w:rsidP="00EC733C">
      <w:pPr>
        <w:pStyle w:val="Listenabsatz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0338B3">
        <w:rPr>
          <w:rFonts w:asciiTheme="majorHAnsi" w:hAnsiTheme="majorHAnsi" w:cstheme="majorHAnsi"/>
          <w:sz w:val="24"/>
          <w:szCs w:val="24"/>
        </w:rPr>
        <w:t>KHG Team</w:t>
      </w:r>
      <w:r w:rsidRPr="000338B3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ist am </w:t>
      </w:r>
      <w:r w:rsidRPr="000338B3">
        <w:rPr>
          <w:rFonts w:asciiTheme="majorHAnsi" w:hAnsiTheme="majorHAnsi" w:cstheme="majorHAnsi"/>
          <w:sz w:val="24"/>
          <w:szCs w:val="24"/>
        </w:rPr>
        <w:t xml:space="preserve">21. </w:t>
      </w:r>
      <w:proofErr w:type="gramStart"/>
      <w:r w:rsidRPr="000338B3">
        <w:rPr>
          <w:rFonts w:asciiTheme="majorHAnsi" w:hAnsiTheme="majorHAnsi" w:cstheme="majorHAnsi"/>
          <w:sz w:val="24"/>
          <w:szCs w:val="24"/>
        </w:rPr>
        <w:t xml:space="preserve">11. </w:t>
      </w:r>
      <w:r>
        <w:rPr>
          <w:rFonts w:asciiTheme="majorHAnsi" w:hAnsiTheme="majorHAnsi" w:cstheme="majorHAnsi"/>
          <w:sz w:val="24"/>
          <w:szCs w:val="24"/>
        </w:rPr>
        <w:t>,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am 5. 12. und am 19. 12.</w:t>
      </w:r>
    </w:p>
    <w:p w14:paraId="0BAEEBDE" w14:textId="509B65E2" w:rsidR="000338B3" w:rsidRDefault="000338B3" w:rsidP="00EC733C">
      <w:pPr>
        <w:pStyle w:val="Listenabsatz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</w:p>
    <w:p w14:paraId="74A07ED1" w14:textId="03C6548E" w:rsidR="000338B3" w:rsidRDefault="000338B3" w:rsidP="00EC733C">
      <w:pPr>
        <w:pStyle w:val="Listenabsatz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Am 22. 12. kegeln wir mit Pfarrer Cremer</w:t>
      </w:r>
    </w:p>
    <w:p w14:paraId="2BFB3389" w14:textId="77777777" w:rsidR="000338B3" w:rsidRPr="000338B3" w:rsidRDefault="000338B3" w:rsidP="00EC733C">
      <w:pPr>
        <w:pStyle w:val="Listenabsatz"/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</w:p>
    <w:p w14:paraId="3118577D" w14:textId="50A0089A" w:rsidR="00EC733C" w:rsidRPr="00B07E31" w:rsidRDefault="00D71D59" w:rsidP="00EC733C">
      <w:pPr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Moderation Matthias, Protokoll Johanna</w:t>
      </w:r>
    </w:p>
    <w:p w14:paraId="7B0F6A39" w14:textId="77777777" w:rsidR="00940D80" w:rsidRDefault="00940D80"/>
    <w:sectPr w:rsidR="00940D80" w:rsidSect="00F2271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94F8" w14:textId="77777777" w:rsidR="00646CCB" w:rsidRDefault="00646CCB" w:rsidP="00EC733C">
      <w:pPr>
        <w:spacing w:after="0" w:line="240" w:lineRule="auto"/>
      </w:pPr>
      <w:r>
        <w:separator/>
      </w:r>
    </w:p>
  </w:endnote>
  <w:endnote w:type="continuationSeparator" w:id="0">
    <w:p w14:paraId="49C5457E" w14:textId="77777777" w:rsidR="00646CCB" w:rsidRDefault="00646CCB" w:rsidP="00EC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1CD9" w14:textId="27174863" w:rsidR="00646ECF" w:rsidRDefault="00646CCB">
    <w:pPr>
      <w:pStyle w:val="Fuzeil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7A2D" w14:textId="77777777" w:rsidR="00646CCB" w:rsidRDefault="00646CCB" w:rsidP="00EC733C">
      <w:pPr>
        <w:spacing w:after="0" w:line="240" w:lineRule="auto"/>
      </w:pPr>
      <w:r>
        <w:separator/>
      </w:r>
    </w:p>
  </w:footnote>
  <w:footnote w:type="continuationSeparator" w:id="0">
    <w:p w14:paraId="6BA27314" w14:textId="77777777" w:rsidR="00646CCB" w:rsidRDefault="00646CCB" w:rsidP="00EC7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1693"/>
    <w:multiLevelType w:val="hybridMultilevel"/>
    <w:tmpl w:val="EB0E11E4"/>
    <w:lvl w:ilvl="0" w:tplc="0F64C32C">
      <w:numFmt w:val="bullet"/>
      <w:lvlText w:val="-"/>
      <w:lvlJc w:val="left"/>
      <w:pPr>
        <w:ind w:left="1776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02346A"/>
    <w:multiLevelType w:val="hybridMultilevel"/>
    <w:tmpl w:val="24F2C0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909AB"/>
    <w:multiLevelType w:val="hybridMultilevel"/>
    <w:tmpl w:val="986CEE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87416">
      <w:numFmt w:val="bullet"/>
      <w:lvlText w:val="-"/>
      <w:lvlJc w:val="left"/>
      <w:pPr>
        <w:ind w:left="2880" w:hanging="360"/>
      </w:pPr>
      <w:rPr>
        <w:rFonts w:ascii="Calibri Light" w:eastAsiaTheme="minorHAnsi" w:hAnsi="Calibri Light" w:cs="Calibri Light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45A1B"/>
    <w:multiLevelType w:val="hybridMultilevel"/>
    <w:tmpl w:val="DB0AB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D5A2F"/>
    <w:multiLevelType w:val="hybridMultilevel"/>
    <w:tmpl w:val="2556B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E0DAA"/>
    <w:multiLevelType w:val="hybridMultilevel"/>
    <w:tmpl w:val="1902E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E57E1"/>
    <w:multiLevelType w:val="hybridMultilevel"/>
    <w:tmpl w:val="3D86B6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584335">
    <w:abstractNumId w:val="2"/>
  </w:num>
  <w:num w:numId="2" w16cid:durableId="47997518">
    <w:abstractNumId w:val="6"/>
  </w:num>
  <w:num w:numId="3" w16cid:durableId="155609712">
    <w:abstractNumId w:val="4"/>
  </w:num>
  <w:num w:numId="4" w16cid:durableId="219489161">
    <w:abstractNumId w:val="3"/>
  </w:num>
  <w:num w:numId="5" w16cid:durableId="2126734112">
    <w:abstractNumId w:val="0"/>
  </w:num>
  <w:num w:numId="6" w16cid:durableId="1881554054">
    <w:abstractNumId w:val="5"/>
  </w:num>
  <w:num w:numId="7" w16cid:durableId="152878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3C"/>
    <w:rsid w:val="000338B3"/>
    <w:rsid w:val="00093A29"/>
    <w:rsid w:val="000C7638"/>
    <w:rsid w:val="000E4361"/>
    <w:rsid w:val="002F2AD0"/>
    <w:rsid w:val="00483648"/>
    <w:rsid w:val="00596916"/>
    <w:rsid w:val="00646CCB"/>
    <w:rsid w:val="00701C33"/>
    <w:rsid w:val="00940D80"/>
    <w:rsid w:val="009A2B9C"/>
    <w:rsid w:val="00AA0455"/>
    <w:rsid w:val="00AE1B49"/>
    <w:rsid w:val="00D60C9F"/>
    <w:rsid w:val="00D71D59"/>
    <w:rsid w:val="00D97B81"/>
    <w:rsid w:val="00EC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E9B9"/>
  <w15:chartTrackingRefBased/>
  <w15:docId w15:val="{1E3DF7F3-F6C5-4ED6-9094-70470821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73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C"/>
  </w:style>
  <w:style w:type="paragraph" w:styleId="Fuzeile">
    <w:name w:val="footer"/>
    <w:basedOn w:val="Standard"/>
    <w:link w:val="FuzeileZchn"/>
    <w:uiPriority w:val="99"/>
    <w:unhideWhenUsed/>
    <w:rsid w:val="00EC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733C"/>
  </w:style>
  <w:style w:type="paragraph" w:styleId="Listenabsatz">
    <w:name w:val="List Paragraph"/>
    <w:basedOn w:val="Standard"/>
    <w:uiPriority w:val="34"/>
    <w:qFormat/>
    <w:rsid w:val="00EC733C"/>
    <w:pPr>
      <w:ind w:left="720"/>
      <w:contextualSpacing/>
    </w:pPr>
  </w:style>
  <w:style w:type="paragraph" w:styleId="KeinLeerraum">
    <w:name w:val="No Spacing"/>
    <w:uiPriority w:val="1"/>
    <w:qFormat/>
    <w:rsid w:val="00EC7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Röper</dc:creator>
  <cp:keywords/>
  <dc:description/>
  <cp:lastModifiedBy>Johanna Röper</cp:lastModifiedBy>
  <cp:revision>1</cp:revision>
  <dcterms:created xsi:type="dcterms:W3CDTF">2022-11-03T09:17:00Z</dcterms:created>
  <dcterms:modified xsi:type="dcterms:W3CDTF">2022-11-03T12:15:00Z</dcterms:modified>
</cp:coreProperties>
</file>