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27EC9" w14:textId="77777777" w:rsidR="00AB0A59" w:rsidRDefault="00AB0A59" w:rsidP="00233914">
      <w:pPr>
        <w:pStyle w:val="StandardWeb"/>
        <w:spacing w:before="0" w:beforeAutospacing="0" w:after="0" w:afterAutospacing="0"/>
        <w:jc w:val="center"/>
        <w:rPr>
          <w:rStyle w:val="Fett"/>
          <w:smallCaps/>
        </w:rPr>
      </w:pPr>
      <w:r>
        <w:rPr>
          <w:rStyle w:val="Fett"/>
          <w:smallCaps/>
        </w:rPr>
        <w:t>G</w:t>
      </w:r>
      <w:r w:rsidRPr="00481D96">
        <w:rPr>
          <w:rStyle w:val="Fett"/>
          <w:smallCaps/>
        </w:rPr>
        <w:t xml:space="preserve">emeinsam </w:t>
      </w:r>
      <w:r>
        <w:rPr>
          <w:rStyle w:val="Fett"/>
          <w:smallCaps/>
        </w:rPr>
        <w:t xml:space="preserve">verantwortungsvoll handeln - </w:t>
      </w:r>
    </w:p>
    <w:p w14:paraId="0E76C90D" w14:textId="77777777" w:rsidR="000946A8" w:rsidRDefault="000946A8" w:rsidP="00233914">
      <w:pPr>
        <w:pStyle w:val="StandardWeb"/>
        <w:spacing w:before="0" w:beforeAutospacing="0" w:after="0" w:afterAutospacing="0"/>
        <w:jc w:val="center"/>
        <w:rPr>
          <w:rStyle w:val="Fett"/>
          <w:smallCaps/>
        </w:rPr>
      </w:pPr>
      <w:r w:rsidRPr="00481D96">
        <w:rPr>
          <w:rStyle w:val="Fett"/>
          <w:smallCaps/>
        </w:rPr>
        <w:t>Verhaltenskodex im Chico Mendes und an der KH</w:t>
      </w:r>
      <w:r w:rsidR="00481D96" w:rsidRPr="00481D96">
        <w:rPr>
          <w:rStyle w:val="Fett"/>
          <w:smallCaps/>
        </w:rPr>
        <w:t>G Aachen</w:t>
      </w:r>
    </w:p>
    <w:p w14:paraId="7E0BBE00" w14:textId="77777777" w:rsidR="00233914" w:rsidRPr="00481D96" w:rsidRDefault="00233914" w:rsidP="00233914">
      <w:pPr>
        <w:pStyle w:val="StandardWeb"/>
        <w:spacing w:before="0" w:beforeAutospacing="0" w:after="0" w:afterAutospacing="0"/>
        <w:jc w:val="center"/>
        <w:rPr>
          <w:rStyle w:val="Fett"/>
          <w:smallCaps/>
        </w:rPr>
      </w:pPr>
    </w:p>
    <w:p w14:paraId="238514BE" w14:textId="77777777" w:rsidR="00481D96" w:rsidRPr="00481D96" w:rsidRDefault="00481D96" w:rsidP="00233914">
      <w:pPr>
        <w:pStyle w:val="StandardWeb"/>
        <w:spacing w:before="0" w:beforeAutospacing="0" w:after="0" w:afterAutospacing="0"/>
        <w:jc w:val="center"/>
        <w:rPr>
          <w:rStyle w:val="Fett"/>
          <w:smallCaps/>
        </w:rPr>
      </w:pPr>
      <w:r w:rsidRPr="00481D96">
        <w:rPr>
          <w:rStyle w:val="Fett"/>
          <w:smallCaps/>
        </w:rPr>
        <w:t>Schön, dass Du da bist!</w:t>
      </w:r>
    </w:p>
    <w:p w14:paraId="4379718C" w14:textId="76F71CA9" w:rsidR="00233914" w:rsidRDefault="00481D96" w:rsidP="00EE4CCF">
      <w:pPr>
        <w:pStyle w:val="StandardWeb"/>
        <w:spacing w:before="0" w:beforeAutospacing="0" w:after="0" w:afterAutospacing="0"/>
      </w:pPr>
      <w:r>
        <w:rPr>
          <w:rStyle w:val="Fett"/>
        </w:rPr>
        <w:t xml:space="preserve">Wir schätzen und achten jeden Menschen </w:t>
      </w:r>
      <w:r>
        <w:br/>
        <w:t>Wir glauben an die unantastbare Würde jedes Menschen – unabhängig von Herkunft, Religion oder Weltanschauung, Geschlecht,</w:t>
      </w:r>
      <w:r w:rsidR="00EE4CCF">
        <w:t xml:space="preserve"> sexueller Orientierung, Alter </w:t>
      </w:r>
      <w:r>
        <w:t xml:space="preserve">oder sozialem Hintergrund. Wir möchten eine Kultur der Offenheit gestalten, in der Vielfalt als Reichtum </w:t>
      </w:r>
      <w:r w:rsidR="00EE4CCF">
        <w:t>verstanden wird</w:t>
      </w:r>
      <w:r>
        <w:t xml:space="preserve">. </w:t>
      </w:r>
    </w:p>
    <w:p w14:paraId="2505EE5D" w14:textId="77777777" w:rsidR="00481D96" w:rsidRPr="00233914" w:rsidRDefault="00481D96" w:rsidP="00233914">
      <w:pPr>
        <w:pStyle w:val="StandardWeb"/>
        <w:spacing w:before="0" w:beforeAutospacing="0" w:after="0" w:afterAutospacing="0"/>
        <w:rPr>
          <w:b/>
          <w:bCs/>
          <w:i/>
          <w:iCs/>
        </w:rPr>
      </w:pPr>
      <w:r w:rsidRPr="00233914">
        <w:rPr>
          <w:b/>
          <w:bCs/>
          <w:i/>
          <w:iCs/>
        </w:rPr>
        <w:t>Mach mit und trage durch dein eigenes Verhalten und dein Zugehen auf andere dazu bei.</w:t>
      </w:r>
    </w:p>
    <w:p w14:paraId="6F962BD7" w14:textId="77777777" w:rsidR="00233914" w:rsidRDefault="00233914" w:rsidP="00233914">
      <w:pPr>
        <w:pStyle w:val="StandardWeb"/>
        <w:spacing w:before="0" w:beforeAutospacing="0" w:after="0" w:afterAutospacing="0"/>
        <w:jc w:val="center"/>
        <w:rPr>
          <w:rStyle w:val="Fett"/>
          <w:smallCaps/>
        </w:rPr>
      </w:pPr>
    </w:p>
    <w:p w14:paraId="6F1CD0F0" w14:textId="77777777" w:rsidR="00AB0A59" w:rsidRDefault="00481D96" w:rsidP="00AB0A59">
      <w:pPr>
        <w:pStyle w:val="StandardWeb"/>
        <w:spacing w:before="0" w:beforeAutospacing="0" w:after="0" w:afterAutospacing="0"/>
        <w:jc w:val="center"/>
        <w:rPr>
          <w:rStyle w:val="Fett"/>
          <w:smallCaps/>
        </w:rPr>
      </w:pPr>
      <w:r w:rsidRPr="00481D96">
        <w:rPr>
          <w:rStyle w:val="Fett"/>
          <w:smallCaps/>
        </w:rPr>
        <w:t xml:space="preserve">Du machst den Unterschied </w:t>
      </w:r>
    </w:p>
    <w:p w14:paraId="5430B716" w14:textId="31B033D3" w:rsidR="00EE4CCF" w:rsidRDefault="00EE4CCF" w:rsidP="00EE4CCF">
      <w:pPr>
        <w:pStyle w:val="StandardWeb"/>
        <w:spacing w:before="0" w:beforeAutospacing="0" w:after="0" w:afterAutospacing="0"/>
        <w:rPr>
          <w:b/>
          <w:bCs/>
        </w:rPr>
      </w:pPr>
      <w:r w:rsidRPr="00EE4CCF">
        <w:rPr>
          <w:b/>
          <w:bCs/>
        </w:rPr>
        <w:t xml:space="preserve">Wir übernehmen Verantwortung für uns selbst und </w:t>
      </w:r>
      <w:r>
        <w:rPr>
          <w:b/>
          <w:bCs/>
        </w:rPr>
        <w:t>achten (auf) unsere Mitmenschen</w:t>
      </w:r>
    </w:p>
    <w:p w14:paraId="7260AF87" w14:textId="267FB121" w:rsidR="00E324B8" w:rsidRPr="00E324B8" w:rsidRDefault="00AE513A" w:rsidP="00B014DF">
      <w:pPr>
        <w:pStyle w:val="StandardWeb"/>
        <w:numPr>
          <w:ilvl w:val="0"/>
          <w:numId w:val="4"/>
        </w:numPr>
        <w:spacing w:before="0" w:beforeAutospacing="0" w:after="0" w:afterAutospacing="0"/>
        <w:rPr>
          <w:b/>
          <w:bCs/>
          <w:i/>
          <w:iCs/>
        </w:rPr>
      </w:pPr>
      <w:r>
        <w:t xml:space="preserve">Wir achten auf unser eigenes Wohlbefinden und das der Menschen um uns herum. Das </w:t>
      </w:r>
      <w:r w:rsidR="00B014DF">
        <w:t xml:space="preserve">betrifft </w:t>
      </w:r>
      <w:r w:rsidR="001467D6" w:rsidRPr="001467D6">
        <w:t>sowohl den physischen als auch den emotionalen, seelischen und psychischen Raum.</w:t>
      </w:r>
      <w:r>
        <w:t xml:space="preserve"> </w:t>
      </w:r>
      <w:r w:rsidRPr="00AE513A">
        <w:rPr>
          <w:b/>
          <w:bCs/>
        </w:rPr>
        <w:t>Grenzen sind individuell – und immer zu respektieren.</w:t>
      </w:r>
      <w:r>
        <w:rPr>
          <w:b/>
          <w:bCs/>
          <w:i/>
          <w:iCs/>
        </w:rPr>
        <w:t xml:space="preserve"> </w:t>
      </w:r>
      <w:r>
        <w:t>Dazu gehört</w:t>
      </w:r>
      <w:r w:rsidR="004B2FB3">
        <w:t xml:space="preserve">, </w:t>
      </w:r>
      <w:r>
        <w:t>dass wir fragen, bevor wir</w:t>
      </w:r>
      <w:r w:rsidR="004B2FB3">
        <w:t xml:space="preserve"> jemanden berühren</w:t>
      </w:r>
      <w:r w:rsidR="001467D6">
        <w:t xml:space="preserve">, </w:t>
      </w:r>
      <w:r>
        <w:t xml:space="preserve">und </w:t>
      </w:r>
      <w:r w:rsidR="004B2FB3">
        <w:t>niemanden</w:t>
      </w:r>
      <w:r w:rsidR="00E324B8">
        <w:t xml:space="preserve"> zu</w:t>
      </w:r>
      <w:r w:rsidR="004B2FB3">
        <w:t xml:space="preserve"> </w:t>
      </w:r>
      <w:r>
        <w:t>etwas</w:t>
      </w:r>
      <w:r w:rsidR="004B2FB3">
        <w:t xml:space="preserve"> drängen</w:t>
      </w:r>
      <w:r>
        <w:t xml:space="preserve">, z. B. zum Alkoholkonsum. </w:t>
      </w:r>
    </w:p>
    <w:p w14:paraId="34F7BDB1" w14:textId="2304F694" w:rsidR="00AE513A" w:rsidRPr="00657810" w:rsidRDefault="00E324B8" w:rsidP="00B014DF">
      <w:pPr>
        <w:pStyle w:val="StandardWeb"/>
        <w:numPr>
          <w:ilvl w:val="0"/>
          <w:numId w:val="4"/>
        </w:numPr>
        <w:spacing w:before="0" w:beforeAutospacing="0" w:after="0" w:afterAutospacing="0"/>
        <w:rPr>
          <w:b/>
          <w:bCs/>
          <w:i/>
          <w:iCs/>
        </w:rPr>
      </w:pPr>
      <w:r>
        <w:t>Dazu zählt a</w:t>
      </w:r>
      <w:r w:rsidR="001467D6">
        <w:t xml:space="preserve">ber auch, </w:t>
      </w:r>
      <w:r w:rsidR="00AE513A">
        <w:t xml:space="preserve">dass </w:t>
      </w:r>
      <w:r>
        <w:t>wir</w:t>
      </w:r>
      <w:r w:rsidR="00AE513A">
        <w:t xml:space="preserve"> </w:t>
      </w:r>
      <w:r w:rsidR="00EE4CCF">
        <w:t xml:space="preserve">achtsam mit </w:t>
      </w:r>
      <w:r>
        <w:t xml:space="preserve">unseren </w:t>
      </w:r>
      <w:r w:rsidR="00EE4CCF">
        <w:t>Kapazitäten</w:t>
      </w:r>
      <w:r>
        <w:t xml:space="preserve"> umgehen, z.B. was</w:t>
      </w:r>
      <w:r w:rsidR="00EE4CCF">
        <w:t xml:space="preserve"> L</w:t>
      </w:r>
      <w:r>
        <w:t>ärm, Enge, Überreizung betrifft, denn n</w:t>
      </w:r>
      <w:r w:rsidR="00EE4CCF">
        <w:t>ur wer gut auf sich achtet</w:t>
      </w:r>
      <w:r w:rsidR="001467D6">
        <w:t>,</w:t>
      </w:r>
      <w:r w:rsidR="00EE4CCF">
        <w:t xml:space="preserve"> kann auch ganz f</w:t>
      </w:r>
      <w:r w:rsidR="001467D6">
        <w:t>ür andere d</w:t>
      </w:r>
      <w:r w:rsidR="00EE4CCF">
        <w:t>a</w:t>
      </w:r>
      <w:r w:rsidR="00B014DF">
        <w:t xml:space="preserve"> </w:t>
      </w:r>
      <w:r w:rsidR="00EE4CCF">
        <w:t>ein.</w:t>
      </w:r>
      <w:r w:rsidR="00AE513A" w:rsidRPr="00AE513A">
        <w:t xml:space="preserve"> </w:t>
      </w:r>
    </w:p>
    <w:p w14:paraId="79690608" w14:textId="2A6440F5" w:rsidR="00AE513A" w:rsidRDefault="00AE513A" w:rsidP="00E324B8">
      <w:pPr>
        <w:pStyle w:val="StandardWeb"/>
        <w:numPr>
          <w:ilvl w:val="0"/>
          <w:numId w:val="4"/>
        </w:numPr>
        <w:spacing w:before="0" w:beforeAutospacing="0" w:after="0" w:afterAutospacing="0"/>
      </w:pPr>
      <w:r>
        <w:t>Wenn euch etwas au</w:t>
      </w:r>
      <w:r w:rsidR="001467D6">
        <w:t>ffällt, das nicht stimmig ist, s</w:t>
      </w:r>
      <w:r>
        <w:t xml:space="preserve">precht es an oder holt Hilfe. </w:t>
      </w:r>
      <w:r w:rsidRPr="00AE513A">
        <w:rPr>
          <w:rStyle w:val="Fett"/>
        </w:rPr>
        <w:t>Miteinander beginnt im Hinsehen</w:t>
      </w:r>
    </w:p>
    <w:p w14:paraId="1BBC66C8" w14:textId="77777777" w:rsidR="00657810" w:rsidRDefault="00657810" w:rsidP="00657810">
      <w:pPr>
        <w:pStyle w:val="StandardWeb"/>
        <w:spacing w:before="0" w:beforeAutospacing="0" w:after="0" w:afterAutospacing="0"/>
        <w:ind w:left="708"/>
      </w:pPr>
    </w:p>
    <w:p w14:paraId="25BFC6B9" w14:textId="77777777" w:rsidR="00481D96" w:rsidRDefault="00481D96" w:rsidP="00657810">
      <w:pPr>
        <w:pStyle w:val="StandardWeb"/>
        <w:spacing w:before="0" w:beforeAutospacing="0" w:after="0" w:afterAutospacing="0"/>
        <w:rPr>
          <w:rStyle w:val="Fett"/>
        </w:rPr>
      </w:pPr>
      <w:r w:rsidRPr="00481D96">
        <w:rPr>
          <w:b/>
          <w:bCs/>
        </w:rPr>
        <w:t>Unsere Worte können Brücken bauen</w:t>
      </w:r>
      <w:r>
        <w:br/>
        <w:t>Wir hören einander zu, sprechen respektvoll miteinander. Wir sagen klar, was uns wichtig ist – ohne andere zu verletzen</w:t>
      </w:r>
      <w:r w:rsidR="00657810">
        <w:t>:</w:t>
      </w:r>
      <w:r>
        <w:rPr>
          <w:rStyle w:val="Fett"/>
        </w:rPr>
        <w:t xml:space="preserve"> achtsam, ehrlich und lösungsorientiert.</w:t>
      </w:r>
    </w:p>
    <w:p w14:paraId="4937664C" w14:textId="77777777" w:rsidR="00657810" w:rsidRDefault="00657810" w:rsidP="00657810">
      <w:pPr>
        <w:pStyle w:val="StandardWeb"/>
        <w:spacing w:before="0" w:beforeAutospacing="0" w:after="0" w:afterAutospacing="0"/>
        <w:rPr>
          <w:rStyle w:val="Fett"/>
        </w:rPr>
      </w:pPr>
    </w:p>
    <w:p w14:paraId="6D5C4933" w14:textId="4D5B8C03" w:rsidR="00481D96" w:rsidRDefault="00481D96" w:rsidP="00EE4CCF">
      <w:pPr>
        <w:pStyle w:val="StandardWeb"/>
        <w:spacing w:before="0" w:beforeAutospacing="0" w:after="0" w:afterAutospacing="0"/>
      </w:pPr>
      <w:r>
        <w:rPr>
          <w:rStyle w:val="Fett"/>
        </w:rPr>
        <w:t>Wir pflegen eine wertschätzende Kommunikation</w:t>
      </w:r>
    </w:p>
    <w:p w14:paraId="62646B46" w14:textId="2092E3C4" w:rsidR="00481D96" w:rsidRDefault="001467D6" w:rsidP="00B014DF">
      <w:pPr>
        <w:pStyle w:val="StandardWeb"/>
        <w:spacing w:before="0" w:beforeAutospacing="0" w:after="0" w:afterAutospacing="0"/>
      </w:pPr>
      <w:r>
        <w:t>Wertschätzende Kommunikation bedeutet zum Beispiel, dass</w:t>
      </w:r>
      <w:r w:rsidR="00EE4CCF">
        <w:t xml:space="preserve"> wir </w:t>
      </w:r>
      <w:r>
        <w:t xml:space="preserve">beim Sprechen </w:t>
      </w:r>
      <w:r w:rsidR="00EE4CCF">
        <w:t xml:space="preserve">über andere Menschen oder Sachverhalte (auch) </w:t>
      </w:r>
      <w:r w:rsidR="00EE4CCF" w:rsidRPr="000946A8">
        <w:t xml:space="preserve">das </w:t>
      </w:r>
      <w:r w:rsidR="00B014DF">
        <w:t>P</w:t>
      </w:r>
      <w:r w:rsidR="00EE4CCF" w:rsidRPr="000946A8">
        <w:t>ositive im Blick und stellen nicht das Negative in den Fokus</w:t>
      </w:r>
      <w:r w:rsidR="00B014DF">
        <w:t>, wir pauschalisieren nicht und</w:t>
      </w:r>
      <w:r w:rsidR="00EE4CCF">
        <w:t xml:space="preserve"> </w:t>
      </w:r>
      <w:r w:rsidR="00AB0A59">
        <w:t>wir übernehmen Verant</w:t>
      </w:r>
      <w:r w:rsidR="00EE4CCF">
        <w:t>wortung, wenn etwas schiefläuft.</w:t>
      </w:r>
      <w:r w:rsidR="00481D96">
        <w:br/>
      </w:r>
    </w:p>
    <w:p w14:paraId="1C6A7D91" w14:textId="77777777" w:rsidR="00481D96" w:rsidRPr="00481D96" w:rsidRDefault="00481D96" w:rsidP="00233914">
      <w:pPr>
        <w:pStyle w:val="StandardWeb"/>
        <w:spacing w:before="0" w:beforeAutospacing="0" w:after="0" w:afterAutospacing="0"/>
        <w:jc w:val="center"/>
        <w:rPr>
          <w:rStyle w:val="Fett"/>
          <w:smallCaps/>
        </w:rPr>
      </w:pPr>
      <w:r w:rsidRPr="00481D96">
        <w:rPr>
          <w:rStyle w:val="Fett"/>
          <w:smallCaps/>
        </w:rPr>
        <w:t>Gemeinschaft - Global gedacht</w:t>
      </w:r>
    </w:p>
    <w:p w14:paraId="3C5FF7D2" w14:textId="77777777" w:rsidR="00657810" w:rsidRPr="00657810" w:rsidRDefault="00657810" w:rsidP="00657810">
      <w:pPr>
        <w:pStyle w:val="StandardWeb"/>
        <w:spacing w:before="0" w:beforeAutospacing="0" w:after="0" w:afterAutospacing="0"/>
        <w:rPr>
          <w:rStyle w:val="Fett"/>
        </w:rPr>
      </w:pPr>
      <w:r w:rsidRPr="00657810">
        <w:rPr>
          <w:rStyle w:val="Fett"/>
        </w:rPr>
        <w:t>Umweltbewusst und fair handeln</w:t>
      </w:r>
    </w:p>
    <w:p w14:paraId="48B30C74" w14:textId="77777777" w:rsidR="00657810" w:rsidRPr="00657810" w:rsidRDefault="00657810" w:rsidP="00657810">
      <w:pPr>
        <w:pStyle w:val="StandardWeb"/>
        <w:numPr>
          <w:ilvl w:val="0"/>
          <w:numId w:val="3"/>
        </w:numPr>
        <w:spacing w:before="0" w:beforeAutospacing="0" w:after="0" w:afterAutospacing="0"/>
        <w:rPr>
          <w:rStyle w:val="Fett"/>
          <w:b w:val="0"/>
          <w:bCs w:val="0"/>
        </w:rPr>
      </w:pPr>
      <w:r w:rsidRPr="00657810">
        <w:rPr>
          <w:rStyle w:val="Fett"/>
          <w:b w:val="0"/>
          <w:bCs w:val="0"/>
        </w:rPr>
        <w:t>Zigarettenstummel verseuchen das Grundwasser – nutzt bitte die bereitgestellten Aschenbecher.</w:t>
      </w:r>
    </w:p>
    <w:p w14:paraId="17F19DD4" w14:textId="77777777" w:rsidR="00657810" w:rsidRPr="00657810" w:rsidRDefault="00657810" w:rsidP="00657810">
      <w:pPr>
        <w:pStyle w:val="StandardWeb"/>
        <w:numPr>
          <w:ilvl w:val="0"/>
          <w:numId w:val="3"/>
        </w:numPr>
        <w:spacing w:before="0" w:beforeAutospacing="0" w:after="0" w:afterAutospacing="0"/>
        <w:rPr>
          <w:rStyle w:val="Fett"/>
          <w:b w:val="0"/>
          <w:bCs w:val="0"/>
        </w:rPr>
      </w:pPr>
      <w:r w:rsidRPr="00657810">
        <w:rPr>
          <w:rStyle w:val="Fett"/>
          <w:b w:val="0"/>
          <w:bCs w:val="0"/>
        </w:rPr>
        <w:t>Jede ausgeschenkte Tasse Kaffee stammt aus fairem Handel.</w:t>
      </w:r>
    </w:p>
    <w:p w14:paraId="2B407FC5" w14:textId="77777777" w:rsidR="00657810" w:rsidRDefault="00657810" w:rsidP="00657810">
      <w:pPr>
        <w:pStyle w:val="StandardWeb"/>
        <w:numPr>
          <w:ilvl w:val="0"/>
          <w:numId w:val="3"/>
        </w:numPr>
        <w:spacing w:before="0" w:beforeAutospacing="0" w:after="0" w:afterAutospacing="0"/>
        <w:rPr>
          <w:rStyle w:val="Fett"/>
          <w:b w:val="0"/>
          <w:bCs w:val="0"/>
        </w:rPr>
      </w:pPr>
      <w:r w:rsidRPr="00657810">
        <w:rPr>
          <w:rStyle w:val="Fett"/>
          <w:b w:val="0"/>
          <w:bCs w:val="0"/>
        </w:rPr>
        <w:t>Plastikfreier Verzehr: Bei uns gibt es keine To-Go-Becher oder Einweggeschirr – der Umwelt zuliebe.</w:t>
      </w:r>
    </w:p>
    <w:p w14:paraId="0B1B2F7B" w14:textId="1BC9AE46" w:rsidR="00EE4CCF" w:rsidRPr="00657810" w:rsidRDefault="00EE4CCF" w:rsidP="00B014DF">
      <w:pPr>
        <w:pStyle w:val="StandardWeb"/>
        <w:numPr>
          <w:ilvl w:val="0"/>
          <w:numId w:val="3"/>
        </w:numPr>
        <w:spacing w:before="0" w:beforeAutospacing="0" w:after="0" w:afterAutospacing="0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Wir sammeln Kronkorken </w:t>
      </w:r>
      <w:r w:rsidRPr="00B014DF">
        <w:rPr>
          <w:rStyle w:val="Fett"/>
          <w:b w:val="0"/>
          <w:bCs w:val="0"/>
        </w:rPr>
        <w:t xml:space="preserve">für </w:t>
      </w:r>
      <w:r w:rsidR="00B014DF">
        <w:rPr>
          <w:rStyle w:val="Fett"/>
          <w:b w:val="0"/>
          <w:bCs w:val="0"/>
        </w:rPr>
        <w:t>den guten Zweck (BlechWech)</w:t>
      </w:r>
    </w:p>
    <w:p w14:paraId="6472736B" w14:textId="77777777" w:rsidR="00657810" w:rsidRPr="00657810" w:rsidRDefault="00657810" w:rsidP="00657810">
      <w:pPr>
        <w:pStyle w:val="StandardWeb"/>
        <w:spacing w:before="0" w:beforeAutospacing="0" w:after="0" w:afterAutospacing="0"/>
        <w:rPr>
          <w:rStyle w:val="Fett"/>
          <w:b w:val="0"/>
          <w:bCs w:val="0"/>
        </w:rPr>
      </w:pPr>
    </w:p>
    <w:p w14:paraId="15C2BB52" w14:textId="77777777" w:rsidR="000946A8" w:rsidRPr="00481D96" w:rsidRDefault="00481D96" w:rsidP="00233914">
      <w:pPr>
        <w:pStyle w:val="StandardWeb"/>
        <w:spacing w:before="0" w:beforeAutospacing="0" w:after="0" w:afterAutospacing="0"/>
        <w:jc w:val="center"/>
        <w:rPr>
          <w:rStyle w:val="Fett"/>
          <w:smallCaps/>
        </w:rPr>
      </w:pPr>
      <w:r>
        <w:rPr>
          <w:rStyle w:val="Fett"/>
          <w:smallCaps/>
        </w:rPr>
        <w:t>Schreib uns!</w:t>
      </w:r>
    </w:p>
    <w:p w14:paraId="470A5C78" w14:textId="77777777" w:rsidR="00B014DF" w:rsidRDefault="00B014DF" w:rsidP="00B014DF">
      <w:pPr>
        <w:pStyle w:val="StandardWeb"/>
        <w:spacing w:before="0" w:beforeAutospacing="0" w:after="0" w:afterAutospacing="0"/>
      </w:pPr>
      <w:r>
        <w:t>Baulich ist es uns leider nicht möglich das Ge</w:t>
      </w:r>
      <w:r w:rsidRPr="00AE513A">
        <w:t>bäude</w:t>
      </w:r>
      <w:r>
        <w:t xml:space="preserve"> vollkommen</w:t>
      </w:r>
      <w:r w:rsidRPr="00AE513A">
        <w:t xml:space="preserve"> inklusiv </w:t>
      </w:r>
      <w:r>
        <w:t xml:space="preserve">zu gestalten. Falls Ihr Assistenz benötigt, zögert nicht uns unter der </w:t>
      </w:r>
      <w:r w:rsidRPr="00B014DF">
        <w:rPr>
          <w:b/>
          <w:bCs/>
        </w:rPr>
        <w:t>0241-47000</w:t>
      </w:r>
      <w:r>
        <w:t xml:space="preserve"> (KHG) bzw. die 0241 47 00 141 (Chico Mendes) zu kontaktieren oder uns direkt anzusprechen.</w:t>
      </w:r>
    </w:p>
    <w:p w14:paraId="738A403B" w14:textId="77777777" w:rsidR="00B014DF" w:rsidRDefault="00B014DF" w:rsidP="00B014DF">
      <w:pPr>
        <w:pStyle w:val="StandardWeb"/>
        <w:spacing w:before="0" w:beforeAutospacing="0" w:after="0" w:afterAutospacing="0"/>
      </w:pPr>
    </w:p>
    <w:p w14:paraId="6A98FE65" w14:textId="29A1398D" w:rsidR="000946A8" w:rsidRDefault="00481D96" w:rsidP="00B014DF">
      <w:pPr>
        <w:pStyle w:val="StandardWeb"/>
        <w:spacing w:before="0" w:beforeAutospacing="0" w:after="0" w:afterAutospacing="0"/>
        <w:rPr>
          <w:i/>
          <w:iCs/>
        </w:rPr>
      </w:pPr>
      <w:r w:rsidRPr="00481D96">
        <w:rPr>
          <w:rStyle w:val="Fett"/>
          <w:b w:val="0"/>
          <w:bCs w:val="0"/>
        </w:rPr>
        <w:t>Wir verstehen uns als</w:t>
      </w:r>
      <w:r>
        <w:rPr>
          <w:rStyle w:val="Fett"/>
          <w:b w:val="0"/>
          <w:bCs w:val="0"/>
        </w:rPr>
        <w:t xml:space="preserve"> Lernende auf dem Weg! </w:t>
      </w:r>
      <w:r w:rsidRPr="00481D96">
        <w:rPr>
          <w:rStyle w:val="Fett"/>
          <w:b w:val="0"/>
          <w:bCs w:val="0"/>
        </w:rPr>
        <w:t xml:space="preserve">Wir sind nicht perfekt – aber </w:t>
      </w:r>
      <w:r w:rsidR="00AB0A59">
        <w:rPr>
          <w:rStyle w:val="Fett"/>
          <w:b w:val="0"/>
          <w:bCs w:val="0"/>
        </w:rPr>
        <w:t>möchten gerne</w:t>
      </w:r>
      <w:r w:rsidRPr="00481D96">
        <w:rPr>
          <w:rStyle w:val="Fett"/>
          <w:b w:val="0"/>
          <w:bCs w:val="0"/>
        </w:rPr>
        <w:t xml:space="preserve"> dazuzulernen. Rückmeldungen und Hinweise nehmen wir </w:t>
      </w:r>
      <w:r w:rsidR="00AB0A59">
        <w:rPr>
          <w:rStyle w:val="Fett"/>
          <w:b w:val="0"/>
          <w:bCs w:val="0"/>
        </w:rPr>
        <w:t xml:space="preserve">daher </w:t>
      </w:r>
      <w:r w:rsidRPr="00481D96">
        <w:rPr>
          <w:rStyle w:val="Fett"/>
          <w:b w:val="0"/>
          <w:bCs w:val="0"/>
        </w:rPr>
        <w:t>ernst und sehen sie als Chance, gemeinsam besser zu werden.</w:t>
      </w:r>
      <w:r w:rsidR="00AB0A59">
        <w:rPr>
          <w:rStyle w:val="Fett"/>
          <w:b w:val="0"/>
          <w:bCs w:val="0"/>
        </w:rPr>
        <w:t xml:space="preserve"> Ideen? Wünsche? </w:t>
      </w:r>
      <w:r w:rsidR="00B014DF">
        <w:rPr>
          <w:rStyle w:val="Fett"/>
          <w:b w:val="0"/>
          <w:bCs w:val="0"/>
        </w:rPr>
        <w:t xml:space="preserve">Negative Erfahrungen wie grenzverletzendes Verhalten? </w:t>
      </w:r>
      <w:r w:rsidR="00AB0A59">
        <w:rPr>
          <w:rStyle w:val="Fett"/>
          <w:b w:val="0"/>
          <w:bCs w:val="0"/>
        </w:rPr>
        <w:t xml:space="preserve">Rückmeldungen? </w:t>
      </w:r>
      <w:r w:rsidR="00233914">
        <w:t xml:space="preserve">Kontaktiere uns via </w:t>
      </w:r>
      <w:hyperlink r:id="rId5" w:history="1">
        <w:r w:rsidR="00657810" w:rsidRPr="006B0F2E">
          <w:rPr>
            <w:rStyle w:val="Hyperlink"/>
          </w:rPr>
          <w:t>info@khg-aachen.de</w:t>
        </w:r>
      </w:hyperlink>
    </w:p>
    <w:p w14:paraId="7CC82582" w14:textId="031B7AC1" w:rsidR="000946A8" w:rsidRPr="00B014DF" w:rsidRDefault="00233914" w:rsidP="00B014DF">
      <w:pPr>
        <w:pStyle w:val="StandardWeb"/>
        <w:spacing w:before="0" w:beforeAutospacing="0" w:after="0" w:afterAutospacing="0"/>
      </w:pPr>
      <w:r>
        <w:t>Jeg</w:t>
      </w:r>
      <w:r w:rsidR="00AB0A59">
        <w:t>licher Verdacht sexualisierter</w:t>
      </w:r>
      <w:r>
        <w:t xml:space="preserve"> </w:t>
      </w:r>
      <w:r w:rsidR="00AB0A59">
        <w:t>Grenzüberschreitu</w:t>
      </w:r>
      <w:bookmarkStart w:id="0" w:name="_GoBack"/>
      <w:bookmarkEnd w:id="0"/>
      <w:r w:rsidR="00AB0A59">
        <w:t>ng</w:t>
      </w:r>
      <w:r>
        <w:t xml:space="preserve"> ist </w:t>
      </w:r>
      <w:r w:rsidR="00657810">
        <w:t xml:space="preserve">immer </w:t>
      </w:r>
      <w:r>
        <w:t xml:space="preserve">meldepflichtig. </w:t>
      </w:r>
      <w:r w:rsidR="00657810" w:rsidRPr="00657810">
        <w:t xml:space="preserve">Bitte wende dich </w:t>
      </w:r>
      <w:r w:rsidR="00B014DF">
        <w:t xml:space="preserve">dazu </w:t>
      </w:r>
      <w:r w:rsidR="00657810" w:rsidRPr="00657810">
        <w:t>vertrauensvoll an unsere Präventionsbeauftragte:</w:t>
      </w:r>
      <w:r w:rsidR="000946A8">
        <w:t xml:space="preserve"> </w:t>
      </w:r>
      <w:hyperlink r:id="rId6" w:history="1">
        <w:r w:rsidR="000946A8" w:rsidRPr="006B0F2E">
          <w:rPr>
            <w:rStyle w:val="Hyperlink"/>
          </w:rPr>
          <w:t>be@khg-aachen.de</w:t>
        </w:r>
      </w:hyperlink>
      <w:r w:rsidR="00B014DF">
        <w:rPr>
          <w:rStyle w:val="Hyperlink"/>
          <w:u w:val="none"/>
        </w:rPr>
        <w:t xml:space="preserve"> .</w:t>
      </w:r>
    </w:p>
    <w:p w14:paraId="36A138B8" w14:textId="77777777" w:rsidR="00B014DF" w:rsidRDefault="00B014DF" w:rsidP="00B014DF">
      <w:pPr>
        <w:pStyle w:val="StandardWeb"/>
        <w:spacing w:before="0" w:beforeAutospacing="0" w:after="0" w:afterAutospacing="0"/>
      </w:pPr>
    </w:p>
    <w:p w14:paraId="04471946" w14:textId="77777777" w:rsidR="00B014DF" w:rsidRPr="00AB0A59" w:rsidRDefault="00B014DF" w:rsidP="00B014DF">
      <w:pPr>
        <w:pStyle w:val="StandardWeb"/>
        <w:spacing w:before="0" w:beforeAutospacing="0" w:after="0" w:afterAutospacing="0"/>
      </w:pPr>
      <w:r w:rsidRPr="001467D6">
        <w:t>Selbstverständlich kannst du uns auch bei anderen Anliegen kontaktieren</w:t>
      </w:r>
      <w:r w:rsidRPr="00AB0A59">
        <w:t xml:space="preserve">. </w:t>
      </w:r>
      <w:r>
        <w:t>F</w:t>
      </w:r>
      <w:r w:rsidRPr="00AB0A59">
        <w:t>ür Studierende bieten wir zu unterschiedlichen Themen Gesprächsangebote (siehe Aushang).</w:t>
      </w:r>
    </w:p>
    <w:p w14:paraId="2553DF65" w14:textId="77777777" w:rsidR="00481D96" w:rsidRDefault="00481D96" w:rsidP="000946A8">
      <w:pPr>
        <w:pStyle w:val="StandardWeb"/>
        <w:spacing w:before="0" w:beforeAutospacing="0" w:after="0" w:afterAutospacing="0"/>
      </w:pPr>
    </w:p>
    <w:p w14:paraId="1DADE036" w14:textId="50CA0CB1" w:rsidR="008F5E96" w:rsidRPr="00B014DF" w:rsidRDefault="001467D6" w:rsidP="00B014DF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de-DE"/>
        </w:rPr>
      </w:pPr>
      <w:r w:rsidRPr="001467D6">
        <w:rPr>
          <w:rStyle w:val="Fett"/>
          <w:rFonts w:ascii="Times New Roman" w:eastAsia="Times New Roman" w:hAnsi="Times New Roman" w:cs="Times New Roman"/>
          <w:smallCaps/>
          <w:sz w:val="24"/>
          <w:szCs w:val="24"/>
          <w:lang w:eastAsia="de-DE"/>
        </w:rPr>
        <w:t>Danke – Du trägst dazu bei, dass die KHG ein Ort des guten Miteinanders ist.</w:t>
      </w:r>
    </w:p>
    <w:sectPr w:rsidR="008F5E96" w:rsidRPr="00B014DF" w:rsidSect="00233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4CC892" w16cex:dateUtc="2025-06-24T09:06:00Z"/>
  <w16cex:commentExtensible w16cex:durableId="09E47322" w16cex:dateUtc="2025-06-24T09:07:00Z"/>
  <w16cex:commentExtensible w16cex:durableId="038EDBE6" w16cex:dateUtc="2025-06-24T09:07:00Z"/>
  <w16cex:commentExtensible w16cex:durableId="2118A19C" w16cex:dateUtc="2025-06-24T09:08:00Z"/>
  <w16cex:commentExtensible w16cex:durableId="77AB32E1" w16cex:dateUtc="2025-06-24T09:09:00Z"/>
  <w16cex:commentExtensible w16cex:durableId="07EAC67B" w16cex:dateUtc="2025-06-24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643A7D" w16cid:durableId="454CC892"/>
  <w16cid:commentId w16cid:paraId="6CA4D2CD" w16cid:durableId="09E47322"/>
  <w16cid:commentId w16cid:paraId="734E208C" w16cid:durableId="038EDBE6"/>
  <w16cid:commentId w16cid:paraId="737069EA" w16cid:durableId="2118A19C"/>
  <w16cid:commentId w16cid:paraId="4D07BA7B" w16cid:durableId="77AB32E1"/>
  <w16cid:commentId w16cid:paraId="4BDF9C6C" w16cid:durableId="07EAC6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1C75"/>
    <w:multiLevelType w:val="hybridMultilevel"/>
    <w:tmpl w:val="0728C26A"/>
    <w:lvl w:ilvl="0" w:tplc="FF865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977"/>
    <w:multiLevelType w:val="hybridMultilevel"/>
    <w:tmpl w:val="2D2C5CFA"/>
    <w:lvl w:ilvl="0" w:tplc="0DB2AC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946C1"/>
    <w:multiLevelType w:val="hybridMultilevel"/>
    <w:tmpl w:val="E3D05778"/>
    <w:lvl w:ilvl="0" w:tplc="DFBA8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508C1"/>
    <w:multiLevelType w:val="hybridMultilevel"/>
    <w:tmpl w:val="B144FFD8"/>
    <w:lvl w:ilvl="0" w:tplc="96060D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A8"/>
    <w:rsid w:val="000946A8"/>
    <w:rsid w:val="001467D6"/>
    <w:rsid w:val="001B6DFE"/>
    <w:rsid w:val="00233914"/>
    <w:rsid w:val="003F7982"/>
    <w:rsid w:val="00481D96"/>
    <w:rsid w:val="004B2FB3"/>
    <w:rsid w:val="00657810"/>
    <w:rsid w:val="006F0553"/>
    <w:rsid w:val="0084572A"/>
    <w:rsid w:val="00865EA0"/>
    <w:rsid w:val="00895233"/>
    <w:rsid w:val="008F2E6C"/>
    <w:rsid w:val="008F5E96"/>
    <w:rsid w:val="00A82635"/>
    <w:rsid w:val="00AB0A59"/>
    <w:rsid w:val="00AE2E03"/>
    <w:rsid w:val="00AE513A"/>
    <w:rsid w:val="00B014DF"/>
    <w:rsid w:val="00B50D38"/>
    <w:rsid w:val="00BB2AED"/>
    <w:rsid w:val="00CF072E"/>
    <w:rsid w:val="00D0752E"/>
    <w:rsid w:val="00E324B8"/>
    <w:rsid w:val="00EE4CCF"/>
    <w:rsid w:val="00F20A3D"/>
    <w:rsid w:val="00FB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FC7C"/>
  <w15:chartTrackingRefBased/>
  <w15:docId w15:val="{7A188886-7621-4DFE-A219-6BC8F0D8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9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946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946A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72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2A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2A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2A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2A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2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@khg-aachen.de" TargetMode="External"/><Relationship Id="rId5" Type="http://schemas.openxmlformats.org/officeDocument/2006/relationships/hyperlink" Target="mailto:info@khg-aachen.de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2</cp:revision>
  <cp:lastPrinted>2025-06-24T14:22:00Z</cp:lastPrinted>
  <dcterms:created xsi:type="dcterms:W3CDTF">2025-06-24T14:26:00Z</dcterms:created>
  <dcterms:modified xsi:type="dcterms:W3CDTF">2025-06-24T14:26:00Z</dcterms:modified>
</cp:coreProperties>
</file>